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C2" w:rsidRDefault="006D4AC2" w:rsidP="009A46E3">
      <w:pPr>
        <w:rPr>
          <w:rFonts w:ascii="Arial" w:hAnsi="Arial" w:cs="Arial"/>
          <w:b/>
        </w:rPr>
      </w:pPr>
    </w:p>
    <w:p w:rsidR="006D4AC2" w:rsidRDefault="006D4AC2" w:rsidP="009A46E3">
      <w:pPr>
        <w:rPr>
          <w:rFonts w:ascii="Arial" w:hAnsi="Arial" w:cs="Arial"/>
          <w:b/>
        </w:rPr>
      </w:pPr>
    </w:p>
    <w:p w:rsidR="006D4AC2" w:rsidRDefault="006D4AC2" w:rsidP="009A46E3">
      <w:pPr>
        <w:rPr>
          <w:rFonts w:ascii="Arial" w:hAnsi="Arial" w:cs="Arial"/>
          <w:b/>
        </w:rPr>
      </w:pPr>
    </w:p>
    <w:p w:rsidR="009A46E3" w:rsidRPr="006C07ED" w:rsidRDefault="004150C5" w:rsidP="009A46E3">
      <w:pPr>
        <w:rPr>
          <w:rFonts w:ascii="Arial" w:hAnsi="Arial" w:cs="Arial"/>
          <w:b/>
        </w:rPr>
      </w:pPr>
      <w:r w:rsidRPr="006C07ED">
        <w:rPr>
          <w:rFonts w:ascii="Arial" w:hAnsi="Arial" w:cs="Arial"/>
          <w:b/>
        </w:rPr>
        <w:t xml:space="preserve">PROJETO DE LEI Nº </w:t>
      </w:r>
      <w:r w:rsidR="00EA435A">
        <w:rPr>
          <w:rFonts w:ascii="Arial" w:hAnsi="Arial" w:cs="Arial"/>
          <w:b/>
        </w:rPr>
        <w:t>32/2021</w:t>
      </w:r>
      <w:bookmarkStart w:id="0" w:name="_GoBack"/>
      <w:bookmarkEnd w:id="0"/>
    </w:p>
    <w:p w:rsidR="004150C5" w:rsidRPr="006C07ED" w:rsidRDefault="004150C5" w:rsidP="009A46E3">
      <w:pPr>
        <w:rPr>
          <w:rFonts w:ascii="Arial" w:hAnsi="Arial" w:cs="Arial"/>
        </w:rPr>
      </w:pPr>
    </w:p>
    <w:p w:rsidR="004150C5" w:rsidRPr="006C07ED" w:rsidRDefault="004150C5" w:rsidP="009A46E3">
      <w:pPr>
        <w:rPr>
          <w:rFonts w:ascii="Arial" w:hAnsi="Arial" w:cs="Arial"/>
        </w:rPr>
      </w:pPr>
    </w:p>
    <w:p w:rsidR="009A46E3" w:rsidRPr="006C07ED" w:rsidRDefault="009A46E3" w:rsidP="00BF46E3">
      <w:pPr>
        <w:spacing w:after="0" w:line="360" w:lineRule="auto"/>
        <w:ind w:left="4678" w:hanging="6095"/>
        <w:jc w:val="both"/>
        <w:rPr>
          <w:rFonts w:ascii="Arial" w:hAnsi="Arial" w:cs="Arial"/>
          <w:color w:val="000000"/>
          <w:shd w:val="clear" w:color="auto" w:fill="F3F3F3"/>
        </w:rPr>
      </w:pPr>
      <w:r w:rsidRPr="006C07ED">
        <w:rPr>
          <w:rFonts w:ascii="Arial" w:hAnsi="Arial" w:cs="Arial"/>
        </w:rPr>
        <w:tab/>
      </w:r>
      <w:r w:rsidR="00C53A40" w:rsidRPr="006C07ED">
        <w:rPr>
          <w:rFonts w:ascii="Arial" w:hAnsi="Arial" w:cs="Arial"/>
          <w:b/>
        </w:rPr>
        <w:t>“</w:t>
      </w:r>
      <w:r w:rsidR="00A10F03">
        <w:rPr>
          <w:rFonts w:ascii="Arial" w:hAnsi="Arial" w:cs="Arial"/>
          <w:b/>
        </w:rPr>
        <w:t>DISPÕE SOBRE A OBRIGATORIEDADE D</w:t>
      </w:r>
      <w:r w:rsidR="006B6015">
        <w:rPr>
          <w:rFonts w:ascii="Arial" w:hAnsi="Arial" w:cs="Arial"/>
          <w:b/>
        </w:rPr>
        <w:t>A DIVULGAÇÃO DE LISTA DE ESPERA POR VAGAS NAS CRECHES DAS UNIDADES ESCOLARES DE DUCAÇÃO INFANTIL DA REDE MUNICIPAL DE ENSINO DO MUNICIPIO DE SÃO PEDRO</w:t>
      </w:r>
      <w:r w:rsidR="00A10F03" w:rsidRPr="006C07ED">
        <w:rPr>
          <w:rFonts w:ascii="Arial" w:hAnsi="Arial" w:cs="Arial"/>
          <w:b/>
        </w:rPr>
        <w:t xml:space="preserve">”. </w:t>
      </w:r>
    </w:p>
    <w:p w:rsidR="009A46E3" w:rsidRDefault="009A46E3" w:rsidP="009A46E3">
      <w:pPr>
        <w:spacing w:line="360" w:lineRule="auto"/>
        <w:ind w:left="4111" w:hanging="4111"/>
        <w:rPr>
          <w:rFonts w:ascii="Arial" w:hAnsi="Arial" w:cs="Arial"/>
          <w:color w:val="000000"/>
          <w:shd w:val="clear" w:color="auto" w:fill="F3F3F3"/>
        </w:rPr>
      </w:pPr>
    </w:p>
    <w:p w:rsidR="006D4AC2" w:rsidRPr="006C07ED" w:rsidRDefault="006D4AC2" w:rsidP="009A46E3">
      <w:pPr>
        <w:spacing w:line="360" w:lineRule="auto"/>
        <w:ind w:left="4111" w:hanging="4111"/>
        <w:rPr>
          <w:rFonts w:ascii="Arial" w:hAnsi="Arial" w:cs="Arial"/>
          <w:color w:val="000000"/>
          <w:shd w:val="clear" w:color="auto" w:fill="F3F3F3"/>
        </w:rPr>
      </w:pPr>
    </w:p>
    <w:p w:rsidR="009A46E3" w:rsidRPr="006C07ED" w:rsidRDefault="009A46E3" w:rsidP="009A46E3">
      <w:pPr>
        <w:spacing w:after="0" w:line="360" w:lineRule="auto"/>
        <w:ind w:firstLine="709"/>
        <w:contextualSpacing/>
        <w:jc w:val="both"/>
        <w:rPr>
          <w:rFonts w:ascii="Arial" w:hAnsi="Arial" w:cs="Arial"/>
        </w:rPr>
      </w:pPr>
      <w:r w:rsidRPr="006C07ED">
        <w:rPr>
          <w:rFonts w:ascii="Arial" w:hAnsi="Arial" w:cs="Arial"/>
        </w:rPr>
        <w:t xml:space="preserve">Luiz </w:t>
      </w:r>
      <w:r w:rsidR="004012DC">
        <w:rPr>
          <w:rFonts w:ascii="Arial" w:hAnsi="Arial" w:cs="Arial"/>
        </w:rPr>
        <w:t>Melado</w:t>
      </w:r>
      <w:r w:rsidR="006422CB">
        <w:rPr>
          <w:rFonts w:ascii="Arial" w:hAnsi="Arial" w:cs="Arial"/>
        </w:rPr>
        <w:t xml:space="preserve">, </w:t>
      </w:r>
      <w:r w:rsidRPr="006C07ED">
        <w:rPr>
          <w:rFonts w:ascii="Arial" w:hAnsi="Arial" w:cs="Arial"/>
        </w:rPr>
        <w:t>Vereador da Câmara Municipal de São Pedro, no uso de suas atribuições legais, apresenta</w:t>
      </w:r>
      <w:r w:rsidR="00E17746">
        <w:rPr>
          <w:rFonts w:ascii="Arial" w:hAnsi="Arial" w:cs="Arial"/>
        </w:rPr>
        <w:t>m</w:t>
      </w:r>
      <w:r w:rsidRPr="006C07ED">
        <w:rPr>
          <w:rFonts w:ascii="Arial" w:hAnsi="Arial" w:cs="Arial"/>
        </w:rPr>
        <w:t xml:space="preserve"> o seguinte Projeto de Lei:</w:t>
      </w:r>
    </w:p>
    <w:p w:rsidR="009A46E3" w:rsidRPr="006C07ED" w:rsidRDefault="009A46E3" w:rsidP="009A46E3">
      <w:pPr>
        <w:spacing w:after="0" w:line="360" w:lineRule="auto"/>
        <w:ind w:firstLine="709"/>
        <w:contextualSpacing/>
        <w:jc w:val="both"/>
        <w:rPr>
          <w:rFonts w:ascii="Arial" w:hAnsi="Arial" w:cs="Arial"/>
        </w:rPr>
      </w:pPr>
    </w:p>
    <w:p w:rsidR="00A10F03" w:rsidRDefault="009A46E3" w:rsidP="006969AE">
      <w:pPr>
        <w:spacing w:after="0" w:line="360" w:lineRule="auto"/>
        <w:ind w:firstLine="708"/>
        <w:contextualSpacing/>
        <w:jc w:val="both"/>
        <w:rPr>
          <w:rFonts w:ascii="Arial" w:hAnsi="Arial" w:cs="Arial"/>
        </w:rPr>
      </w:pPr>
      <w:r w:rsidRPr="006C07ED">
        <w:rPr>
          <w:rFonts w:ascii="Arial" w:hAnsi="Arial" w:cs="Arial"/>
          <w:b/>
        </w:rPr>
        <w:t>Art. 1º</w:t>
      </w:r>
      <w:r w:rsidRPr="006C07ED">
        <w:rPr>
          <w:rFonts w:ascii="Arial" w:hAnsi="Arial" w:cs="Arial"/>
        </w:rPr>
        <w:t xml:space="preserve"> - </w:t>
      </w:r>
      <w:r w:rsidR="00A10F03">
        <w:rPr>
          <w:rFonts w:ascii="Arial" w:hAnsi="Arial" w:cs="Arial"/>
        </w:rPr>
        <w:t xml:space="preserve">Fica </w:t>
      </w:r>
      <w:r w:rsidR="006B6015">
        <w:rPr>
          <w:rFonts w:ascii="Arial" w:hAnsi="Arial" w:cs="Arial"/>
        </w:rPr>
        <w:t xml:space="preserve">o Poder Executivo obrigado a divulgar por meio eletrônico em seu sítio na Rede Mundial de Computadores e com acesso irrestrito, bem como divulgar nas Unidades de Ensino de Educação Infantil, as listas de espera das crianças que aguardam por vagas nas Creches do Município de São Pedro, inclusive das conveniadas quando houver, e mantê-las atualizadas mensalmente. </w:t>
      </w:r>
    </w:p>
    <w:p w:rsidR="00A10F03" w:rsidRDefault="00A10F03" w:rsidP="006969AE">
      <w:pPr>
        <w:spacing w:after="0" w:line="360" w:lineRule="auto"/>
        <w:ind w:firstLine="708"/>
        <w:contextualSpacing/>
        <w:jc w:val="both"/>
        <w:rPr>
          <w:rFonts w:ascii="Arial" w:hAnsi="Arial" w:cs="Arial"/>
        </w:rPr>
      </w:pPr>
    </w:p>
    <w:p w:rsidR="00A10F03" w:rsidRDefault="00E85FD1" w:rsidP="006969AE">
      <w:pPr>
        <w:spacing w:after="0" w:line="360" w:lineRule="auto"/>
        <w:ind w:firstLine="708"/>
        <w:contextualSpacing/>
        <w:jc w:val="both"/>
        <w:rPr>
          <w:rFonts w:ascii="Arial" w:hAnsi="Arial" w:cs="Arial"/>
        </w:rPr>
      </w:pPr>
      <w:r w:rsidRPr="006422CB">
        <w:rPr>
          <w:rFonts w:ascii="Arial" w:hAnsi="Arial" w:cs="Arial"/>
          <w:b/>
        </w:rPr>
        <w:t>Art. 2º</w:t>
      </w:r>
      <w:r w:rsidRPr="006422CB">
        <w:rPr>
          <w:rFonts w:ascii="Arial" w:hAnsi="Arial" w:cs="Arial"/>
        </w:rPr>
        <w:t xml:space="preserve"> - </w:t>
      </w:r>
      <w:r w:rsidR="006B6015">
        <w:rPr>
          <w:rFonts w:ascii="Arial" w:hAnsi="Arial" w:cs="Arial"/>
        </w:rPr>
        <w:t xml:space="preserve">Todas as listas serão disponibilizadas pela Secretaria Municipal de Educação, que deverá seguir rigorosamente as normas da presente Lei </w:t>
      </w:r>
      <w:r w:rsidR="00C25F7E">
        <w:rPr>
          <w:rFonts w:ascii="Arial" w:hAnsi="Arial" w:cs="Arial"/>
        </w:rPr>
        <w:t>para a chamada das crianças inscritas.</w:t>
      </w:r>
      <w:r w:rsidR="00A10F03">
        <w:rPr>
          <w:rFonts w:ascii="Arial" w:hAnsi="Arial" w:cs="Arial"/>
        </w:rPr>
        <w:t xml:space="preserve"> </w:t>
      </w:r>
    </w:p>
    <w:p w:rsidR="00BF63DE" w:rsidRDefault="00A10F03" w:rsidP="006969AE">
      <w:pPr>
        <w:spacing w:after="0" w:line="360" w:lineRule="auto"/>
        <w:ind w:firstLine="708"/>
        <w:contextualSpacing/>
        <w:jc w:val="both"/>
        <w:rPr>
          <w:rFonts w:ascii="Arial" w:hAnsi="Arial" w:cs="Arial"/>
        </w:rPr>
      </w:pPr>
      <w:r w:rsidRPr="00FB2A83">
        <w:rPr>
          <w:rFonts w:ascii="Arial" w:hAnsi="Arial" w:cs="Arial"/>
          <w:b/>
        </w:rPr>
        <w:t>Parágrafo único</w:t>
      </w:r>
      <w:r>
        <w:rPr>
          <w:rFonts w:ascii="Arial" w:hAnsi="Arial" w:cs="Arial"/>
        </w:rPr>
        <w:t xml:space="preserve"> – </w:t>
      </w:r>
      <w:r w:rsidR="00C25F7E">
        <w:rPr>
          <w:rFonts w:ascii="Arial" w:hAnsi="Arial" w:cs="Arial"/>
        </w:rPr>
        <w:t>Nas dotações de cada vaga preenchida deverão constar as justificativas se a mesma está sendo concedida por ordem de inscrição ou mediante decisão em processo judicial.</w:t>
      </w:r>
    </w:p>
    <w:p w:rsidR="006422CB" w:rsidRPr="006C07ED" w:rsidRDefault="006422CB" w:rsidP="006969AE">
      <w:pPr>
        <w:spacing w:after="0" w:line="360" w:lineRule="auto"/>
        <w:ind w:firstLine="708"/>
        <w:contextualSpacing/>
        <w:jc w:val="both"/>
        <w:rPr>
          <w:rFonts w:ascii="Arial" w:hAnsi="Arial" w:cs="Arial"/>
        </w:rPr>
      </w:pPr>
    </w:p>
    <w:p w:rsidR="00C25F7E" w:rsidRDefault="00E85FD1" w:rsidP="006969AE">
      <w:pPr>
        <w:spacing w:after="0" w:line="360" w:lineRule="auto"/>
        <w:ind w:firstLine="708"/>
        <w:contextualSpacing/>
        <w:jc w:val="both"/>
        <w:rPr>
          <w:rFonts w:ascii="Arial" w:hAnsi="Arial" w:cs="Arial"/>
        </w:rPr>
      </w:pPr>
      <w:r w:rsidRPr="006C07ED">
        <w:rPr>
          <w:rFonts w:ascii="Arial" w:hAnsi="Arial" w:cs="Arial"/>
          <w:b/>
        </w:rPr>
        <w:t>Art. 3º</w:t>
      </w:r>
      <w:r w:rsidRPr="006C07ED">
        <w:rPr>
          <w:rFonts w:ascii="Arial" w:hAnsi="Arial" w:cs="Arial"/>
        </w:rPr>
        <w:t xml:space="preserve"> - </w:t>
      </w:r>
      <w:r w:rsidR="00A10F03">
        <w:rPr>
          <w:rFonts w:ascii="Arial" w:hAnsi="Arial" w:cs="Arial"/>
        </w:rPr>
        <w:t xml:space="preserve">As </w:t>
      </w:r>
      <w:r w:rsidR="00C25F7E">
        <w:rPr>
          <w:rFonts w:ascii="Arial" w:hAnsi="Arial" w:cs="Arial"/>
        </w:rPr>
        <w:t>informações a serem divulgadas devem ser apresentadas por listagem geral, devendo constar o seguinte:</w:t>
      </w:r>
    </w:p>
    <w:p w:rsidR="00C25F7E" w:rsidRPr="0000198F" w:rsidRDefault="00C25F7E" w:rsidP="0000198F">
      <w:pPr>
        <w:pStyle w:val="PargrafodaLista"/>
        <w:numPr>
          <w:ilvl w:val="0"/>
          <w:numId w:val="19"/>
        </w:numPr>
        <w:spacing w:after="0" w:line="360" w:lineRule="auto"/>
        <w:jc w:val="both"/>
        <w:rPr>
          <w:rFonts w:ascii="Arial" w:hAnsi="Arial" w:cs="Arial"/>
        </w:rPr>
      </w:pPr>
      <w:r w:rsidRPr="0000198F">
        <w:rPr>
          <w:rFonts w:ascii="Arial" w:hAnsi="Arial" w:cs="Arial"/>
        </w:rPr>
        <w:t>– o número do protocolo fornecido no ato da inscrição;</w:t>
      </w:r>
    </w:p>
    <w:p w:rsidR="00C25F7E" w:rsidRPr="0000198F" w:rsidRDefault="00C25F7E" w:rsidP="0000198F">
      <w:pPr>
        <w:pStyle w:val="PargrafodaLista"/>
        <w:numPr>
          <w:ilvl w:val="0"/>
          <w:numId w:val="19"/>
        </w:numPr>
        <w:spacing w:after="0" w:line="360" w:lineRule="auto"/>
        <w:jc w:val="both"/>
        <w:rPr>
          <w:rFonts w:ascii="Arial" w:hAnsi="Arial" w:cs="Arial"/>
        </w:rPr>
      </w:pPr>
      <w:r w:rsidRPr="0000198F">
        <w:rPr>
          <w:rFonts w:ascii="Arial" w:hAnsi="Arial" w:cs="Arial"/>
        </w:rPr>
        <w:t>– a data da inscrição;</w:t>
      </w:r>
    </w:p>
    <w:p w:rsidR="0000198F" w:rsidRPr="0000198F" w:rsidRDefault="0000198F" w:rsidP="0000198F">
      <w:pPr>
        <w:pStyle w:val="PargrafodaLista"/>
        <w:numPr>
          <w:ilvl w:val="0"/>
          <w:numId w:val="19"/>
        </w:numPr>
        <w:spacing w:after="0" w:line="360" w:lineRule="auto"/>
        <w:jc w:val="both"/>
        <w:rPr>
          <w:rFonts w:ascii="Arial" w:hAnsi="Arial" w:cs="Arial"/>
        </w:rPr>
      </w:pPr>
      <w:r w:rsidRPr="0000198F">
        <w:rPr>
          <w:rFonts w:ascii="Arial" w:hAnsi="Arial" w:cs="Arial"/>
        </w:rPr>
        <w:t>–</w:t>
      </w:r>
      <w:r w:rsidR="00C25F7E" w:rsidRPr="0000198F">
        <w:rPr>
          <w:rFonts w:ascii="Arial" w:hAnsi="Arial" w:cs="Arial"/>
        </w:rPr>
        <w:t xml:space="preserve"> </w:t>
      </w:r>
      <w:r w:rsidRPr="0000198F">
        <w:rPr>
          <w:rFonts w:ascii="Arial" w:hAnsi="Arial" w:cs="Arial"/>
        </w:rPr>
        <w:t>as iniciais do nome do responsável legal pelas crianças;</w:t>
      </w:r>
    </w:p>
    <w:p w:rsidR="0000198F" w:rsidRPr="0000198F" w:rsidRDefault="0000198F" w:rsidP="0000198F">
      <w:pPr>
        <w:pStyle w:val="PargrafodaLista"/>
        <w:numPr>
          <w:ilvl w:val="0"/>
          <w:numId w:val="19"/>
        </w:numPr>
        <w:spacing w:after="0" w:line="360" w:lineRule="auto"/>
        <w:jc w:val="both"/>
        <w:rPr>
          <w:rFonts w:ascii="Arial" w:hAnsi="Arial" w:cs="Arial"/>
        </w:rPr>
      </w:pPr>
      <w:r w:rsidRPr="0000198F">
        <w:rPr>
          <w:rFonts w:ascii="Arial" w:hAnsi="Arial" w:cs="Arial"/>
        </w:rPr>
        <w:t>– as iniciais do nome da criança;</w:t>
      </w:r>
    </w:p>
    <w:p w:rsidR="0000198F" w:rsidRDefault="0000198F" w:rsidP="0000198F">
      <w:pPr>
        <w:pStyle w:val="PargrafodaLista"/>
        <w:numPr>
          <w:ilvl w:val="0"/>
          <w:numId w:val="19"/>
        </w:numPr>
        <w:tabs>
          <w:tab w:val="left" w:pos="1134"/>
        </w:tabs>
        <w:spacing w:after="0" w:line="360" w:lineRule="auto"/>
        <w:jc w:val="both"/>
        <w:rPr>
          <w:rFonts w:ascii="Arial" w:hAnsi="Arial" w:cs="Arial"/>
        </w:rPr>
      </w:pPr>
      <w:r>
        <w:rPr>
          <w:rFonts w:ascii="Arial" w:hAnsi="Arial" w:cs="Arial"/>
        </w:rPr>
        <w:lastRenderedPageBreak/>
        <w:t xml:space="preserve"> – a s</w:t>
      </w:r>
      <w:r w:rsidRPr="0000198F">
        <w:rPr>
          <w:rFonts w:ascii="Arial" w:hAnsi="Arial" w:cs="Arial"/>
        </w:rPr>
        <w:t>ituação atualizada da lista que constará as informações: matriculado/aguardando/desistência</w:t>
      </w:r>
      <w:r>
        <w:rPr>
          <w:rFonts w:ascii="Arial" w:hAnsi="Arial" w:cs="Arial"/>
        </w:rPr>
        <w:t>.</w:t>
      </w:r>
    </w:p>
    <w:p w:rsidR="006422CB" w:rsidRDefault="0000198F" w:rsidP="0000198F">
      <w:pPr>
        <w:tabs>
          <w:tab w:val="left" w:pos="709"/>
        </w:tabs>
        <w:spacing w:after="0" w:line="360" w:lineRule="auto"/>
        <w:jc w:val="both"/>
        <w:rPr>
          <w:rFonts w:ascii="Arial" w:hAnsi="Arial" w:cs="Arial"/>
        </w:rPr>
      </w:pPr>
      <w:r>
        <w:rPr>
          <w:rFonts w:ascii="Arial" w:hAnsi="Arial" w:cs="Arial"/>
        </w:rPr>
        <w:tab/>
        <w:t>Parágrafo Único – A lista geral de informações deverá conter filtro para que os interessados possam consultar as inscrições em todas as Unidades Escolares de Educação Infantil da rede Municipal de Ensino.</w:t>
      </w:r>
      <w:r w:rsidR="00FB2A83">
        <w:rPr>
          <w:rFonts w:ascii="Arial" w:hAnsi="Arial" w:cs="Arial"/>
        </w:rPr>
        <w:t xml:space="preserve"> </w:t>
      </w:r>
    </w:p>
    <w:p w:rsidR="006422CB" w:rsidRDefault="006422CB" w:rsidP="006969AE">
      <w:pPr>
        <w:spacing w:after="0" w:line="360" w:lineRule="auto"/>
        <w:ind w:firstLine="708"/>
        <w:contextualSpacing/>
        <w:jc w:val="both"/>
        <w:rPr>
          <w:rFonts w:ascii="Arial" w:hAnsi="Arial" w:cs="Arial"/>
          <w:b/>
        </w:rPr>
      </w:pPr>
    </w:p>
    <w:p w:rsidR="0000198F" w:rsidRDefault="00E85FD1" w:rsidP="006969AE">
      <w:pPr>
        <w:spacing w:after="0" w:line="360" w:lineRule="auto"/>
        <w:ind w:firstLine="708"/>
        <w:contextualSpacing/>
        <w:jc w:val="both"/>
        <w:rPr>
          <w:rFonts w:ascii="Arial" w:hAnsi="Arial" w:cs="Arial"/>
        </w:rPr>
      </w:pPr>
      <w:r w:rsidRPr="006C07ED">
        <w:rPr>
          <w:rFonts w:ascii="Arial" w:hAnsi="Arial" w:cs="Arial"/>
          <w:b/>
        </w:rPr>
        <w:t>Art. 4º</w:t>
      </w:r>
      <w:r w:rsidRPr="006C07ED">
        <w:rPr>
          <w:rFonts w:ascii="Arial" w:hAnsi="Arial" w:cs="Arial"/>
        </w:rPr>
        <w:t xml:space="preserve"> - </w:t>
      </w:r>
      <w:r w:rsidR="0000198F">
        <w:rPr>
          <w:rFonts w:ascii="Arial" w:hAnsi="Arial" w:cs="Arial"/>
        </w:rPr>
        <w:t>O critério para atendimento de matricula se dará conforme a sequência da lista e a ordem da opção por escola no ato da inscrição.</w:t>
      </w:r>
    </w:p>
    <w:p w:rsidR="0000198F" w:rsidRDefault="0000198F" w:rsidP="006969AE">
      <w:pPr>
        <w:spacing w:after="0" w:line="360" w:lineRule="auto"/>
        <w:ind w:firstLine="708"/>
        <w:contextualSpacing/>
        <w:jc w:val="both"/>
        <w:rPr>
          <w:rFonts w:ascii="Arial" w:hAnsi="Arial" w:cs="Arial"/>
        </w:rPr>
      </w:pPr>
      <w:r>
        <w:rPr>
          <w:rFonts w:ascii="Arial" w:hAnsi="Arial" w:cs="Arial"/>
        </w:rPr>
        <w:t xml:space="preserve">§ 1º - serão considerados os </w:t>
      </w:r>
      <w:r w:rsidR="00473527">
        <w:rPr>
          <w:rFonts w:ascii="Arial" w:hAnsi="Arial" w:cs="Arial"/>
        </w:rPr>
        <w:t>seguintes</w:t>
      </w:r>
      <w:r>
        <w:rPr>
          <w:rFonts w:ascii="Arial" w:hAnsi="Arial" w:cs="Arial"/>
        </w:rPr>
        <w:t xml:space="preserve"> critérios para desempate;</w:t>
      </w:r>
    </w:p>
    <w:p w:rsidR="0000198F" w:rsidRDefault="0000198F" w:rsidP="006969AE">
      <w:pPr>
        <w:spacing w:after="0" w:line="360" w:lineRule="auto"/>
        <w:ind w:firstLine="708"/>
        <w:contextualSpacing/>
        <w:jc w:val="both"/>
        <w:rPr>
          <w:rFonts w:ascii="Arial" w:hAnsi="Arial" w:cs="Arial"/>
        </w:rPr>
      </w:pPr>
      <w:r>
        <w:rPr>
          <w:rFonts w:ascii="Arial" w:hAnsi="Arial" w:cs="Arial"/>
        </w:rPr>
        <w:t>I – a data da inscrição mais antiga;</w:t>
      </w:r>
    </w:p>
    <w:p w:rsidR="0000198F" w:rsidRDefault="0000198F" w:rsidP="006969AE">
      <w:pPr>
        <w:spacing w:after="0" w:line="360" w:lineRule="auto"/>
        <w:ind w:firstLine="708"/>
        <w:contextualSpacing/>
        <w:jc w:val="both"/>
        <w:rPr>
          <w:rFonts w:ascii="Arial" w:hAnsi="Arial" w:cs="Arial"/>
        </w:rPr>
      </w:pPr>
      <w:r>
        <w:rPr>
          <w:rFonts w:ascii="Arial" w:hAnsi="Arial" w:cs="Arial"/>
        </w:rPr>
        <w:t>II – data de nascimento da criança, prevalecendo a de maior idade;</w:t>
      </w:r>
    </w:p>
    <w:p w:rsidR="00FB2A83" w:rsidRDefault="0000198F" w:rsidP="006969AE">
      <w:pPr>
        <w:spacing w:after="0" w:line="360" w:lineRule="auto"/>
        <w:ind w:firstLine="708"/>
        <w:contextualSpacing/>
        <w:jc w:val="both"/>
        <w:rPr>
          <w:rFonts w:ascii="Arial" w:hAnsi="Arial" w:cs="Arial"/>
        </w:rPr>
      </w:pPr>
      <w:r>
        <w:rPr>
          <w:rFonts w:ascii="Arial" w:hAnsi="Arial" w:cs="Arial"/>
        </w:rPr>
        <w:t xml:space="preserve">§ 2º -  </w:t>
      </w:r>
      <w:r w:rsidR="00473527">
        <w:rPr>
          <w:rFonts w:ascii="Arial" w:hAnsi="Arial" w:cs="Arial"/>
        </w:rPr>
        <w:t xml:space="preserve">A ordem de escolas indicadas como opção, poderá ser alterada mediante comprovação de alteração de residência, devidamente comprovada junto à Secretaria de Educação, mantendo-se a ordem de classificação da lista inicial, ou por decisão judicial. </w:t>
      </w:r>
    </w:p>
    <w:p w:rsidR="00473527" w:rsidRDefault="00473527" w:rsidP="006969AE">
      <w:pPr>
        <w:spacing w:after="0" w:line="360" w:lineRule="auto"/>
        <w:ind w:firstLine="708"/>
        <w:contextualSpacing/>
        <w:jc w:val="both"/>
        <w:rPr>
          <w:rFonts w:ascii="Arial" w:hAnsi="Arial" w:cs="Arial"/>
        </w:rPr>
      </w:pPr>
      <w:r>
        <w:rPr>
          <w:rFonts w:ascii="Arial" w:hAnsi="Arial" w:cs="Arial"/>
        </w:rPr>
        <w:t>§ 3º - A partir do momento em que o responsável pela criança aceitou a opção a que se faz jus pelas normas da presente Lei, e ter efetivado a matricula, automaticamente estará desistindo das demais opções a que estava concorrendo.</w:t>
      </w:r>
    </w:p>
    <w:p w:rsidR="00FB2A83" w:rsidRDefault="00FB2A83" w:rsidP="006969AE">
      <w:pPr>
        <w:spacing w:after="0" w:line="360" w:lineRule="auto"/>
        <w:ind w:firstLine="708"/>
        <w:contextualSpacing/>
        <w:jc w:val="both"/>
        <w:rPr>
          <w:rFonts w:ascii="Arial" w:hAnsi="Arial" w:cs="Arial"/>
        </w:rPr>
      </w:pPr>
    </w:p>
    <w:p w:rsidR="00F50E45" w:rsidRDefault="00213835" w:rsidP="006969AE">
      <w:pPr>
        <w:spacing w:after="0" w:line="360" w:lineRule="auto"/>
        <w:ind w:firstLine="708"/>
        <w:contextualSpacing/>
        <w:jc w:val="both"/>
        <w:rPr>
          <w:rFonts w:ascii="Arial" w:hAnsi="Arial" w:cs="Arial"/>
        </w:rPr>
      </w:pPr>
      <w:r w:rsidRPr="006C07ED">
        <w:rPr>
          <w:rFonts w:ascii="Arial" w:hAnsi="Arial" w:cs="Arial"/>
          <w:b/>
        </w:rPr>
        <w:t xml:space="preserve">Art. </w:t>
      </w:r>
      <w:r w:rsidR="006422CB">
        <w:rPr>
          <w:rFonts w:ascii="Arial" w:hAnsi="Arial" w:cs="Arial"/>
          <w:b/>
        </w:rPr>
        <w:t>5</w:t>
      </w:r>
      <w:r w:rsidR="00FB2A83">
        <w:rPr>
          <w:rFonts w:ascii="Arial" w:hAnsi="Arial" w:cs="Arial"/>
          <w:b/>
        </w:rPr>
        <w:t xml:space="preserve">º </w:t>
      </w:r>
      <w:r w:rsidR="00FB2A83" w:rsidRPr="00FB2A83">
        <w:rPr>
          <w:rFonts w:ascii="Arial" w:hAnsi="Arial" w:cs="Arial"/>
        </w:rPr>
        <w:t xml:space="preserve">- </w:t>
      </w:r>
      <w:r w:rsidR="00F50E45">
        <w:rPr>
          <w:rFonts w:ascii="Arial" w:hAnsi="Arial" w:cs="Arial"/>
        </w:rPr>
        <w:t xml:space="preserve">Todas as Unidades de Educação Infantil da Rede Municipal de Ensino ficam obrigadas a tornar públicas nos termos do art. 1º, na primeira semana de cada mês, a relação de crianças beneficiadas, e a movimentação das situações de inscrições das listagens. </w:t>
      </w:r>
    </w:p>
    <w:p w:rsidR="00FB2A83" w:rsidRDefault="00FB2A83" w:rsidP="006969AE">
      <w:pPr>
        <w:spacing w:after="0" w:line="360" w:lineRule="auto"/>
        <w:ind w:firstLine="708"/>
        <w:contextualSpacing/>
        <w:jc w:val="both"/>
        <w:rPr>
          <w:rFonts w:ascii="Arial" w:hAnsi="Arial" w:cs="Arial"/>
        </w:rPr>
      </w:pPr>
    </w:p>
    <w:p w:rsidR="007475A3" w:rsidRDefault="00FB2A83" w:rsidP="00FB2A83">
      <w:pPr>
        <w:spacing w:after="0" w:line="360" w:lineRule="auto"/>
        <w:ind w:firstLine="708"/>
        <w:contextualSpacing/>
        <w:jc w:val="both"/>
        <w:rPr>
          <w:rFonts w:ascii="Arial" w:hAnsi="Arial" w:cs="Arial"/>
        </w:rPr>
      </w:pPr>
      <w:r w:rsidRPr="006C07ED">
        <w:rPr>
          <w:rFonts w:ascii="Arial" w:hAnsi="Arial" w:cs="Arial"/>
          <w:b/>
        </w:rPr>
        <w:t xml:space="preserve">Art. </w:t>
      </w:r>
      <w:r>
        <w:rPr>
          <w:rFonts w:ascii="Arial" w:hAnsi="Arial" w:cs="Arial"/>
          <w:b/>
        </w:rPr>
        <w:t xml:space="preserve">6º </w:t>
      </w:r>
      <w:r w:rsidRPr="00FB2A83">
        <w:rPr>
          <w:rFonts w:ascii="Arial" w:hAnsi="Arial" w:cs="Arial"/>
        </w:rPr>
        <w:t xml:space="preserve">- </w:t>
      </w:r>
      <w:r w:rsidR="00F50E45">
        <w:rPr>
          <w:rFonts w:ascii="Arial" w:hAnsi="Arial" w:cs="Arial"/>
        </w:rPr>
        <w:t>Para comprovação do tempo de espera pela criança inscrita na list</w:t>
      </w:r>
      <w:r w:rsidR="007475A3">
        <w:rPr>
          <w:rFonts w:ascii="Arial" w:hAnsi="Arial" w:cs="Arial"/>
        </w:rPr>
        <w:t>a</w:t>
      </w:r>
      <w:r w:rsidR="00F50E45">
        <w:rPr>
          <w:rFonts w:ascii="Arial" w:hAnsi="Arial" w:cs="Arial"/>
        </w:rPr>
        <w:t xml:space="preserve"> correspondente, a mesma receberá, no ato da solicitação da vaga, um protocolo de inscrição, independente de solicitação, onde deverá </w:t>
      </w:r>
      <w:r w:rsidR="007475A3">
        <w:rPr>
          <w:rFonts w:ascii="Arial" w:hAnsi="Arial" w:cs="Arial"/>
        </w:rPr>
        <w:t>constar impresso mecanicamente, a numeração própria e a ordem de prioridade de suas respectivas opções por escola na listagem.</w:t>
      </w:r>
    </w:p>
    <w:p w:rsidR="007475A3" w:rsidRDefault="007475A3" w:rsidP="00FB2A83">
      <w:pPr>
        <w:spacing w:after="0" w:line="360" w:lineRule="auto"/>
        <w:ind w:firstLine="708"/>
        <w:contextualSpacing/>
        <w:jc w:val="both"/>
        <w:rPr>
          <w:rFonts w:ascii="Arial" w:hAnsi="Arial" w:cs="Arial"/>
        </w:rPr>
      </w:pPr>
    </w:p>
    <w:p w:rsidR="006D4AC2" w:rsidRPr="00FB2A83" w:rsidRDefault="007475A3" w:rsidP="00FB2A83">
      <w:pPr>
        <w:spacing w:after="0" w:line="360" w:lineRule="auto"/>
        <w:ind w:firstLine="708"/>
        <w:contextualSpacing/>
        <w:jc w:val="both"/>
        <w:rPr>
          <w:rFonts w:ascii="Arial" w:hAnsi="Arial" w:cs="Arial"/>
        </w:rPr>
      </w:pPr>
      <w:r>
        <w:rPr>
          <w:rFonts w:ascii="Arial" w:hAnsi="Arial" w:cs="Arial"/>
        </w:rPr>
        <w:t xml:space="preserve"> </w:t>
      </w:r>
      <w:r w:rsidRPr="006C07ED">
        <w:rPr>
          <w:rFonts w:ascii="Arial" w:hAnsi="Arial" w:cs="Arial"/>
          <w:b/>
        </w:rPr>
        <w:t xml:space="preserve">Art. </w:t>
      </w:r>
      <w:r>
        <w:rPr>
          <w:rFonts w:ascii="Arial" w:hAnsi="Arial" w:cs="Arial"/>
          <w:b/>
        </w:rPr>
        <w:t xml:space="preserve">7º </w:t>
      </w:r>
      <w:r w:rsidRPr="00FB2A83">
        <w:rPr>
          <w:rFonts w:ascii="Arial" w:hAnsi="Arial" w:cs="Arial"/>
        </w:rPr>
        <w:t>-</w:t>
      </w:r>
      <w:r>
        <w:rPr>
          <w:rFonts w:ascii="Arial" w:hAnsi="Arial" w:cs="Arial"/>
        </w:rPr>
        <w:t xml:space="preserve"> </w:t>
      </w:r>
      <w:r w:rsidR="00FB2A83">
        <w:rPr>
          <w:rFonts w:ascii="Arial" w:hAnsi="Arial" w:cs="Arial"/>
        </w:rPr>
        <w:t>Esta Lei entrará em vigor na data de sua publicação.</w:t>
      </w:r>
    </w:p>
    <w:p w:rsidR="00F0178E" w:rsidRPr="006C07ED" w:rsidRDefault="005A04AA" w:rsidP="00DD54C8">
      <w:pPr>
        <w:spacing w:after="0" w:line="360" w:lineRule="auto"/>
        <w:jc w:val="right"/>
        <w:rPr>
          <w:rFonts w:ascii="Arial" w:hAnsi="Arial" w:cs="Arial"/>
        </w:rPr>
      </w:pPr>
      <w:r w:rsidRPr="006C07ED">
        <w:rPr>
          <w:rFonts w:ascii="Arial" w:hAnsi="Arial" w:cs="Arial"/>
        </w:rPr>
        <w:t xml:space="preserve">  </w:t>
      </w:r>
      <w:r w:rsidR="00F0178E" w:rsidRPr="006C07ED">
        <w:rPr>
          <w:rFonts w:ascii="Arial" w:hAnsi="Arial" w:cs="Arial"/>
        </w:rPr>
        <w:t xml:space="preserve">Sala das Sessões, </w:t>
      </w:r>
      <w:r w:rsidR="007475A3">
        <w:rPr>
          <w:rFonts w:ascii="Arial" w:hAnsi="Arial" w:cs="Arial"/>
        </w:rPr>
        <w:t>22</w:t>
      </w:r>
      <w:r w:rsidR="00FB2A83">
        <w:rPr>
          <w:rFonts w:ascii="Arial" w:hAnsi="Arial" w:cs="Arial"/>
        </w:rPr>
        <w:t xml:space="preserve"> de fevereiro de 2021.</w:t>
      </w:r>
      <w:r w:rsidR="00F0178E" w:rsidRPr="006C07ED">
        <w:rPr>
          <w:rFonts w:ascii="Arial" w:hAnsi="Arial" w:cs="Arial"/>
        </w:rPr>
        <w:t xml:space="preserve"> </w:t>
      </w:r>
    </w:p>
    <w:p w:rsidR="009A46E3" w:rsidRDefault="009A46E3" w:rsidP="009A46E3">
      <w:pPr>
        <w:spacing w:after="0" w:line="360" w:lineRule="auto"/>
        <w:ind w:firstLine="709"/>
        <w:contextualSpacing/>
        <w:jc w:val="both"/>
        <w:rPr>
          <w:rFonts w:ascii="Arial" w:hAnsi="Arial" w:cs="Arial"/>
        </w:rPr>
      </w:pPr>
    </w:p>
    <w:p w:rsidR="00213835" w:rsidRDefault="00213835" w:rsidP="009A46E3">
      <w:pPr>
        <w:spacing w:after="0" w:line="360" w:lineRule="auto"/>
        <w:ind w:firstLine="709"/>
        <w:contextualSpacing/>
        <w:jc w:val="both"/>
        <w:rPr>
          <w:rFonts w:ascii="Arial" w:hAnsi="Arial" w:cs="Arial"/>
        </w:rPr>
      </w:pPr>
    </w:p>
    <w:p w:rsidR="00213835" w:rsidRPr="006C07ED" w:rsidRDefault="00213835" w:rsidP="009A46E3">
      <w:pPr>
        <w:spacing w:after="0" w:line="360" w:lineRule="auto"/>
        <w:ind w:firstLine="709"/>
        <w:contextualSpacing/>
        <w:jc w:val="both"/>
        <w:rPr>
          <w:rFonts w:ascii="Arial" w:hAnsi="Arial" w:cs="Arial"/>
        </w:rPr>
      </w:pPr>
    </w:p>
    <w:p w:rsidR="009A46E3" w:rsidRPr="006C07ED" w:rsidRDefault="009A46E3" w:rsidP="00FB2A83">
      <w:pPr>
        <w:spacing w:after="0" w:line="360" w:lineRule="auto"/>
        <w:jc w:val="center"/>
        <w:rPr>
          <w:rFonts w:ascii="Arial" w:hAnsi="Arial" w:cs="Arial"/>
          <w:b/>
        </w:rPr>
      </w:pPr>
      <w:r w:rsidRPr="006C07ED">
        <w:rPr>
          <w:rFonts w:ascii="Arial" w:hAnsi="Arial" w:cs="Arial"/>
          <w:b/>
        </w:rPr>
        <w:t xml:space="preserve">Luiz </w:t>
      </w:r>
      <w:r w:rsidR="00CC403F">
        <w:rPr>
          <w:rFonts w:ascii="Arial" w:hAnsi="Arial" w:cs="Arial"/>
          <w:b/>
        </w:rPr>
        <w:t>Melado</w:t>
      </w:r>
    </w:p>
    <w:p w:rsidR="009A46E3" w:rsidRPr="006C07ED" w:rsidRDefault="00BF46E3" w:rsidP="00FB2A83">
      <w:pPr>
        <w:spacing w:after="0" w:line="360" w:lineRule="auto"/>
        <w:jc w:val="center"/>
        <w:rPr>
          <w:rFonts w:ascii="Arial" w:hAnsi="Arial" w:cs="Arial"/>
          <w:b/>
        </w:rPr>
      </w:pPr>
      <w:r w:rsidRPr="006C07ED">
        <w:rPr>
          <w:rFonts w:ascii="Arial" w:hAnsi="Arial" w:cs="Arial"/>
          <w:b/>
        </w:rPr>
        <w:t>Vereador</w:t>
      </w:r>
      <w:r>
        <w:rPr>
          <w:rFonts w:ascii="Arial" w:hAnsi="Arial" w:cs="Arial"/>
          <w:b/>
        </w:rPr>
        <w:t xml:space="preserve"> -</w:t>
      </w:r>
      <w:r w:rsidR="00FB2A83">
        <w:rPr>
          <w:rFonts w:ascii="Arial" w:hAnsi="Arial" w:cs="Arial"/>
          <w:b/>
        </w:rPr>
        <w:t xml:space="preserve"> Avante</w:t>
      </w:r>
    </w:p>
    <w:p w:rsidR="006C07ED" w:rsidRDefault="006C07ED" w:rsidP="009A46E3">
      <w:pPr>
        <w:spacing w:line="360" w:lineRule="auto"/>
        <w:jc w:val="center"/>
        <w:rPr>
          <w:rFonts w:ascii="Arial" w:hAnsi="Arial" w:cs="Arial"/>
          <w:b/>
        </w:rPr>
      </w:pPr>
    </w:p>
    <w:p w:rsidR="00213835" w:rsidRDefault="00213835" w:rsidP="009A46E3">
      <w:pPr>
        <w:spacing w:line="360" w:lineRule="auto"/>
        <w:jc w:val="center"/>
        <w:rPr>
          <w:rFonts w:ascii="Arial" w:hAnsi="Arial" w:cs="Arial"/>
          <w:b/>
        </w:rPr>
      </w:pPr>
    </w:p>
    <w:p w:rsidR="007475A3" w:rsidRDefault="007475A3" w:rsidP="009A46E3">
      <w:pPr>
        <w:spacing w:line="360" w:lineRule="auto"/>
        <w:jc w:val="center"/>
        <w:rPr>
          <w:rFonts w:ascii="Arial" w:hAnsi="Arial" w:cs="Arial"/>
          <w:b/>
        </w:rPr>
      </w:pPr>
    </w:p>
    <w:p w:rsidR="00F0178E" w:rsidRPr="006C07ED" w:rsidRDefault="00DD54C8" w:rsidP="009A46E3">
      <w:pPr>
        <w:spacing w:line="360" w:lineRule="auto"/>
        <w:jc w:val="center"/>
        <w:rPr>
          <w:rFonts w:ascii="Arial" w:hAnsi="Arial" w:cs="Arial"/>
          <w:b/>
        </w:rPr>
      </w:pPr>
      <w:r w:rsidRPr="006C07ED">
        <w:rPr>
          <w:rFonts w:ascii="Arial" w:hAnsi="Arial" w:cs="Arial"/>
          <w:b/>
        </w:rPr>
        <w:lastRenderedPageBreak/>
        <w:t>JUSTIFICATIVA</w:t>
      </w:r>
    </w:p>
    <w:p w:rsidR="00DD54C8" w:rsidRPr="006422CB" w:rsidRDefault="00DD54C8" w:rsidP="00DD54C8">
      <w:pPr>
        <w:spacing w:line="360" w:lineRule="auto"/>
        <w:rPr>
          <w:rFonts w:ascii="Arial" w:hAnsi="Arial" w:cs="Arial"/>
        </w:rPr>
      </w:pPr>
    </w:p>
    <w:p w:rsidR="007475A3" w:rsidRDefault="00DD54C8" w:rsidP="006422CB">
      <w:pPr>
        <w:spacing w:line="360" w:lineRule="auto"/>
        <w:jc w:val="both"/>
        <w:rPr>
          <w:rFonts w:ascii="Arial" w:hAnsi="Arial" w:cs="Arial"/>
        </w:rPr>
      </w:pPr>
      <w:r w:rsidRPr="006422CB">
        <w:rPr>
          <w:rFonts w:ascii="Arial" w:hAnsi="Arial" w:cs="Arial"/>
        </w:rPr>
        <w:tab/>
      </w:r>
      <w:r w:rsidR="007475A3">
        <w:rPr>
          <w:rFonts w:ascii="Arial" w:hAnsi="Arial" w:cs="Arial"/>
        </w:rPr>
        <w:t xml:space="preserve">Transparência pública é dever dos governantes e direito dos cidadãos. </w:t>
      </w:r>
    </w:p>
    <w:p w:rsidR="007475A3" w:rsidRDefault="007475A3" w:rsidP="007475A3">
      <w:pPr>
        <w:spacing w:line="360" w:lineRule="auto"/>
        <w:ind w:firstLine="708"/>
        <w:jc w:val="both"/>
        <w:rPr>
          <w:rFonts w:ascii="Arial" w:hAnsi="Arial" w:cs="Arial"/>
        </w:rPr>
      </w:pPr>
      <w:r>
        <w:rPr>
          <w:rFonts w:ascii="Arial" w:hAnsi="Arial" w:cs="Arial"/>
        </w:rPr>
        <w:t xml:space="preserve">Na esfera educacional, em que ocorre a preparação para o futuro da cidade, é fundamental que a população tenha acesso às informações básicas relacionadas às oportunidades e desempenho das crianças. </w:t>
      </w:r>
    </w:p>
    <w:p w:rsidR="00C040C0" w:rsidRDefault="00C040C0" w:rsidP="007475A3">
      <w:pPr>
        <w:spacing w:line="360" w:lineRule="auto"/>
        <w:ind w:firstLine="708"/>
        <w:jc w:val="both"/>
        <w:rPr>
          <w:rFonts w:ascii="Arial" w:hAnsi="Arial" w:cs="Arial"/>
        </w:rPr>
      </w:pPr>
      <w:r>
        <w:rPr>
          <w:rFonts w:ascii="Arial" w:hAnsi="Arial" w:cs="Arial"/>
        </w:rPr>
        <w:t>Este tipo de publicidade é de grande utilidade, uma vez que norteia o requerente, facilitando o acompanhamento da vaga pretendida, organizando a forma de distribuição destas.</w:t>
      </w:r>
    </w:p>
    <w:p w:rsidR="00C040C0" w:rsidRDefault="00C040C0" w:rsidP="007475A3">
      <w:pPr>
        <w:spacing w:line="360" w:lineRule="auto"/>
        <w:ind w:firstLine="708"/>
        <w:jc w:val="both"/>
        <w:rPr>
          <w:rFonts w:ascii="Arial" w:hAnsi="Arial" w:cs="Arial"/>
        </w:rPr>
      </w:pPr>
      <w:r>
        <w:rPr>
          <w:rFonts w:ascii="Arial" w:hAnsi="Arial" w:cs="Arial"/>
        </w:rPr>
        <w:t>A educação deve ser prioridade para a administração pública, sendo fundamental que estes dados relacionados ao acesso à Educação Infantil, estejam constantemente atualizados, a fim de nortear também os investimentos públicos do município.</w:t>
      </w:r>
    </w:p>
    <w:p w:rsidR="00C040C0" w:rsidRDefault="00C040C0" w:rsidP="007475A3">
      <w:pPr>
        <w:spacing w:line="360" w:lineRule="auto"/>
        <w:ind w:firstLine="708"/>
        <w:jc w:val="both"/>
        <w:rPr>
          <w:rFonts w:ascii="Arial" w:hAnsi="Arial" w:cs="Arial"/>
        </w:rPr>
      </w:pPr>
      <w:r>
        <w:rPr>
          <w:rFonts w:ascii="Arial" w:hAnsi="Arial" w:cs="Arial"/>
        </w:rPr>
        <w:t xml:space="preserve">Peço, portanto, o apoio dos nobres pares para a aprovação deste Projeto. </w:t>
      </w:r>
    </w:p>
    <w:p w:rsidR="00F809EC" w:rsidRPr="006C07ED" w:rsidRDefault="00C02F52" w:rsidP="006D4AC2">
      <w:pPr>
        <w:spacing w:line="360" w:lineRule="auto"/>
        <w:jc w:val="right"/>
        <w:rPr>
          <w:rFonts w:ascii="Arial" w:hAnsi="Arial" w:cs="Arial"/>
        </w:rPr>
      </w:pPr>
      <w:r w:rsidRPr="006C07ED">
        <w:rPr>
          <w:rFonts w:ascii="Arial" w:hAnsi="Arial" w:cs="Arial"/>
        </w:rPr>
        <w:tab/>
      </w:r>
      <w:r w:rsidR="00F809EC" w:rsidRPr="006C07ED">
        <w:rPr>
          <w:rFonts w:ascii="Arial" w:hAnsi="Arial" w:cs="Arial"/>
        </w:rPr>
        <w:t xml:space="preserve">Sala das Sessões, </w:t>
      </w:r>
      <w:r w:rsidR="00C040C0">
        <w:rPr>
          <w:rFonts w:ascii="Arial" w:hAnsi="Arial" w:cs="Arial"/>
        </w:rPr>
        <w:t>22</w:t>
      </w:r>
      <w:r w:rsidR="00BF46E3">
        <w:rPr>
          <w:rFonts w:ascii="Arial" w:hAnsi="Arial" w:cs="Arial"/>
        </w:rPr>
        <w:t xml:space="preserve"> de fevereiro de 2021.</w:t>
      </w:r>
      <w:r w:rsidR="00F809EC" w:rsidRPr="006C07ED">
        <w:rPr>
          <w:rFonts w:ascii="Arial" w:hAnsi="Arial" w:cs="Arial"/>
        </w:rPr>
        <w:t xml:space="preserve"> </w:t>
      </w:r>
    </w:p>
    <w:p w:rsidR="00E72AC6" w:rsidRDefault="00E72AC6" w:rsidP="00E72AC6">
      <w:pPr>
        <w:jc w:val="both"/>
        <w:rPr>
          <w:rFonts w:ascii="Arial" w:hAnsi="Arial" w:cs="Arial"/>
        </w:rPr>
      </w:pPr>
    </w:p>
    <w:p w:rsidR="000B599A" w:rsidRDefault="000B599A" w:rsidP="00E72AC6">
      <w:pPr>
        <w:jc w:val="both"/>
        <w:rPr>
          <w:rFonts w:ascii="Arial" w:hAnsi="Arial" w:cs="Arial"/>
        </w:rPr>
      </w:pPr>
    </w:p>
    <w:p w:rsidR="008F7F82" w:rsidRDefault="008F7F82" w:rsidP="00E72AC6">
      <w:pPr>
        <w:jc w:val="both"/>
        <w:rPr>
          <w:rFonts w:ascii="Arial" w:hAnsi="Arial" w:cs="Arial"/>
        </w:rPr>
      </w:pPr>
    </w:p>
    <w:p w:rsidR="000B599A" w:rsidRPr="006C07ED" w:rsidRDefault="000B599A" w:rsidP="00BF46E3">
      <w:pPr>
        <w:spacing w:after="0" w:line="360" w:lineRule="auto"/>
        <w:jc w:val="center"/>
        <w:rPr>
          <w:rFonts w:ascii="Arial" w:hAnsi="Arial" w:cs="Arial"/>
          <w:b/>
        </w:rPr>
      </w:pPr>
      <w:r w:rsidRPr="006C07ED">
        <w:rPr>
          <w:rFonts w:ascii="Arial" w:hAnsi="Arial" w:cs="Arial"/>
          <w:b/>
        </w:rPr>
        <w:t xml:space="preserve">Luiz </w:t>
      </w:r>
      <w:r w:rsidR="00CC403F">
        <w:rPr>
          <w:rFonts w:ascii="Arial" w:hAnsi="Arial" w:cs="Arial"/>
          <w:b/>
        </w:rPr>
        <w:t>Melado</w:t>
      </w:r>
    </w:p>
    <w:p w:rsidR="000B599A" w:rsidRPr="006C07ED" w:rsidRDefault="000B599A" w:rsidP="00BF46E3">
      <w:pPr>
        <w:spacing w:after="0" w:line="360" w:lineRule="auto"/>
        <w:jc w:val="center"/>
        <w:rPr>
          <w:rFonts w:ascii="Arial" w:hAnsi="Arial" w:cs="Arial"/>
          <w:b/>
        </w:rPr>
      </w:pPr>
      <w:r w:rsidRPr="006C07ED">
        <w:rPr>
          <w:rFonts w:ascii="Arial" w:hAnsi="Arial" w:cs="Arial"/>
          <w:b/>
        </w:rPr>
        <w:t>Vereador</w:t>
      </w:r>
      <w:r w:rsidR="00CC403F">
        <w:rPr>
          <w:rFonts w:ascii="Arial" w:hAnsi="Arial" w:cs="Arial"/>
          <w:b/>
        </w:rPr>
        <w:t xml:space="preserve"> – Avante </w:t>
      </w:r>
    </w:p>
    <w:p w:rsidR="000B599A" w:rsidRPr="006C07ED" w:rsidRDefault="000B599A" w:rsidP="00E72AC6">
      <w:pPr>
        <w:jc w:val="both"/>
        <w:rPr>
          <w:rFonts w:ascii="Arial" w:hAnsi="Arial" w:cs="Arial"/>
        </w:rPr>
      </w:pPr>
    </w:p>
    <w:sectPr w:rsidR="000B599A" w:rsidRPr="006C07ED" w:rsidSect="00C53A40">
      <w:pgSz w:w="11906" w:h="16838"/>
      <w:pgMar w:top="1417" w:right="1274"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22CA"/>
    <w:multiLevelType w:val="hybridMultilevel"/>
    <w:tmpl w:val="28C2107C"/>
    <w:lvl w:ilvl="0" w:tplc="77BCE11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111213D3"/>
    <w:multiLevelType w:val="hybridMultilevel"/>
    <w:tmpl w:val="A6BAB42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1711233D"/>
    <w:multiLevelType w:val="hybridMultilevel"/>
    <w:tmpl w:val="360E2C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9491494"/>
    <w:multiLevelType w:val="hybridMultilevel"/>
    <w:tmpl w:val="947E4E0E"/>
    <w:lvl w:ilvl="0" w:tplc="04160017">
      <w:start w:val="1"/>
      <w:numFmt w:val="lowerLetter"/>
      <w:lvlText w:val="%1)"/>
      <w:lvlJc w:val="left"/>
      <w:pPr>
        <w:ind w:left="1636" w:hanging="360"/>
      </w:pPr>
      <w:rPr>
        <w:rFonts w:hint="default"/>
        <w:color w:val="auto"/>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nsid w:val="2FA46259"/>
    <w:multiLevelType w:val="hybridMultilevel"/>
    <w:tmpl w:val="7FC6304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38A96987"/>
    <w:multiLevelType w:val="hybridMultilevel"/>
    <w:tmpl w:val="C8948BEC"/>
    <w:lvl w:ilvl="0" w:tplc="71DC8F66">
      <w:start w:val="1"/>
      <w:numFmt w:val="upperRoman"/>
      <w:lvlText w:val="%1."/>
      <w:lvlJc w:val="left"/>
      <w:pPr>
        <w:ind w:left="3210" w:hanging="720"/>
      </w:pPr>
      <w:rPr>
        <w:rFonts w:hint="default"/>
      </w:r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6">
    <w:nsid w:val="40414F38"/>
    <w:multiLevelType w:val="hybridMultilevel"/>
    <w:tmpl w:val="CFBA920E"/>
    <w:lvl w:ilvl="0" w:tplc="04160013">
      <w:start w:val="1"/>
      <w:numFmt w:val="upperRoman"/>
      <w:lvlText w:val="%1."/>
      <w:lvlJc w:val="righ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7">
    <w:nsid w:val="4E7C270E"/>
    <w:multiLevelType w:val="hybridMultilevel"/>
    <w:tmpl w:val="153CFF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767402A"/>
    <w:multiLevelType w:val="hybridMultilevel"/>
    <w:tmpl w:val="09BCC69E"/>
    <w:lvl w:ilvl="0" w:tplc="6D3290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81A3786"/>
    <w:multiLevelType w:val="hybridMultilevel"/>
    <w:tmpl w:val="9E3C06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B3260AB"/>
    <w:multiLevelType w:val="hybridMultilevel"/>
    <w:tmpl w:val="95A8B4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5B6C04AF"/>
    <w:multiLevelType w:val="hybridMultilevel"/>
    <w:tmpl w:val="A5344522"/>
    <w:lvl w:ilvl="0" w:tplc="04160013">
      <w:start w:val="1"/>
      <w:numFmt w:val="upperRoman"/>
      <w:lvlText w:val="%1."/>
      <w:lvlJc w:val="right"/>
      <w:pPr>
        <w:ind w:left="2205" w:hanging="360"/>
      </w:pPr>
    </w:lvl>
    <w:lvl w:ilvl="1" w:tplc="04160019" w:tentative="1">
      <w:start w:val="1"/>
      <w:numFmt w:val="lowerLetter"/>
      <w:lvlText w:val="%2."/>
      <w:lvlJc w:val="left"/>
      <w:pPr>
        <w:ind w:left="2925" w:hanging="360"/>
      </w:pPr>
    </w:lvl>
    <w:lvl w:ilvl="2" w:tplc="0416001B" w:tentative="1">
      <w:start w:val="1"/>
      <w:numFmt w:val="lowerRoman"/>
      <w:lvlText w:val="%3."/>
      <w:lvlJc w:val="right"/>
      <w:pPr>
        <w:ind w:left="3645" w:hanging="180"/>
      </w:pPr>
    </w:lvl>
    <w:lvl w:ilvl="3" w:tplc="0416000F" w:tentative="1">
      <w:start w:val="1"/>
      <w:numFmt w:val="decimal"/>
      <w:lvlText w:val="%4."/>
      <w:lvlJc w:val="left"/>
      <w:pPr>
        <w:ind w:left="4365" w:hanging="360"/>
      </w:pPr>
    </w:lvl>
    <w:lvl w:ilvl="4" w:tplc="04160019" w:tentative="1">
      <w:start w:val="1"/>
      <w:numFmt w:val="lowerLetter"/>
      <w:lvlText w:val="%5."/>
      <w:lvlJc w:val="left"/>
      <w:pPr>
        <w:ind w:left="5085" w:hanging="360"/>
      </w:pPr>
    </w:lvl>
    <w:lvl w:ilvl="5" w:tplc="0416001B" w:tentative="1">
      <w:start w:val="1"/>
      <w:numFmt w:val="lowerRoman"/>
      <w:lvlText w:val="%6."/>
      <w:lvlJc w:val="right"/>
      <w:pPr>
        <w:ind w:left="5805" w:hanging="180"/>
      </w:pPr>
    </w:lvl>
    <w:lvl w:ilvl="6" w:tplc="0416000F" w:tentative="1">
      <w:start w:val="1"/>
      <w:numFmt w:val="decimal"/>
      <w:lvlText w:val="%7."/>
      <w:lvlJc w:val="left"/>
      <w:pPr>
        <w:ind w:left="6525" w:hanging="360"/>
      </w:pPr>
    </w:lvl>
    <w:lvl w:ilvl="7" w:tplc="04160019" w:tentative="1">
      <w:start w:val="1"/>
      <w:numFmt w:val="lowerLetter"/>
      <w:lvlText w:val="%8."/>
      <w:lvlJc w:val="left"/>
      <w:pPr>
        <w:ind w:left="7245" w:hanging="360"/>
      </w:pPr>
    </w:lvl>
    <w:lvl w:ilvl="8" w:tplc="0416001B" w:tentative="1">
      <w:start w:val="1"/>
      <w:numFmt w:val="lowerRoman"/>
      <w:lvlText w:val="%9."/>
      <w:lvlJc w:val="right"/>
      <w:pPr>
        <w:ind w:left="7965" w:hanging="180"/>
      </w:pPr>
    </w:lvl>
  </w:abstractNum>
  <w:abstractNum w:abstractNumId="12">
    <w:nsid w:val="5B9242AF"/>
    <w:multiLevelType w:val="hybridMultilevel"/>
    <w:tmpl w:val="FF087D6E"/>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13">
    <w:nsid w:val="60BE153A"/>
    <w:multiLevelType w:val="hybridMultilevel"/>
    <w:tmpl w:val="2DA8CD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6E30D2"/>
    <w:multiLevelType w:val="hybridMultilevel"/>
    <w:tmpl w:val="52CE3C4C"/>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15">
    <w:nsid w:val="6B3807D9"/>
    <w:multiLevelType w:val="hybridMultilevel"/>
    <w:tmpl w:val="6594470A"/>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6">
    <w:nsid w:val="6E5C1E87"/>
    <w:multiLevelType w:val="hybridMultilevel"/>
    <w:tmpl w:val="9AB484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4693FB5"/>
    <w:multiLevelType w:val="hybridMultilevel"/>
    <w:tmpl w:val="A4D6466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nsid w:val="77B414F6"/>
    <w:multiLevelType w:val="hybridMultilevel"/>
    <w:tmpl w:val="4522AB0A"/>
    <w:lvl w:ilvl="0" w:tplc="551213C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18"/>
  </w:num>
  <w:num w:numId="3">
    <w:abstractNumId w:val="1"/>
  </w:num>
  <w:num w:numId="4">
    <w:abstractNumId w:val="15"/>
  </w:num>
  <w:num w:numId="5">
    <w:abstractNumId w:val="4"/>
  </w:num>
  <w:num w:numId="6">
    <w:abstractNumId w:val="11"/>
  </w:num>
  <w:num w:numId="7">
    <w:abstractNumId w:val="6"/>
  </w:num>
  <w:num w:numId="8">
    <w:abstractNumId w:val="14"/>
  </w:num>
  <w:num w:numId="9">
    <w:abstractNumId w:val="5"/>
  </w:num>
  <w:num w:numId="10">
    <w:abstractNumId w:val="12"/>
  </w:num>
  <w:num w:numId="11">
    <w:abstractNumId w:val="9"/>
  </w:num>
  <w:num w:numId="12">
    <w:abstractNumId w:val="13"/>
  </w:num>
  <w:num w:numId="13">
    <w:abstractNumId w:val="7"/>
  </w:num>
  <w:num w:numId="14">
    <w:abstractNumId w:val="16"/>
  </w:num>
  <w:num w:numId="15">
    <w:abstractNumId w:val="2"/>
  </w:num>
  <w:num w:numId="16">
    <w:abstractNumId w:val="8"/>
  </w:num>
  <w:num w:numId="17">
    <w:abstractNumId w:val="0"/>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E3"/>
    <w:rsid w:val="0000198F"/>
    <w:rsid w:val="0002297D"/>
    <w:rsid w:val="00025D3D"/>
    <w:rsid w:val="00046007"/>
    <w:rsid w:val="00047208"/>
    <w:rsid w:val="000B599A"/>
    <w:rsid w:val="000F3C4F"/>
    <w:rsid w:val="001B5F46"/>
    <w:rsid w:val="00213835"/>
    <w:rsid w:val="00246D93"/>
    <w:rsid w:val="002650A2"/>
    <w:rsid w:val="00276DBB"/>
    <w:rsid w:val="0034144D"/>
    <w:rsid w:val="00342233"/>
    <w:rsid w:val="0035263E"/>
    <w:rsid w:val="0037160C"/>
    <w:rsid w:val="003E52EA"/>
    <w:rsid w:val="003F46FA"/>
    <w:rsid w:val="004012DC"/>
    <w:rsid w:val="004150C5"/>
    <w:rsid w:val="0046391F"/>
    <w:rsid w:val="00471189"/>
    <w:rsid w:val="00473527"/>
    <w:rsid w:val="005061DD"/>
    <w:rsid w:val="00560CD7"/>
    <w:rsid w:val="005A04AA"/>
    <w:rsid w:val="005D7D53"/>
    <w:rsid w:val="006422CB"/>
    <w:rsid w:val="0064469C"/>
    <w:rsid w:val="006969AE"/>
    <w:rsid w:val="006A26FC"/>
    <w:rsid w:val="006B6015"/>
    <w:rsid w:val="006C07ED"/>
    <w:rsid w:val="006D4AC2"/>
    <w:rsid w:val="0071593B"/>
    <w:rsid w:val="007475A3"/>
    <w:rsid w:val="00770123"/>
    <w:rsid w:val="007B6E1E"/>
    <w:rsid w:val="007F49B4"/>
    <w:rsid w:val="008255CE"/>
    <w:rsid w:val="008A2DE2"/>
    <w:rsid w:val="008C7420"/>
    <w:rsid w:val="008E0E66"/>
    <w:rsid w:val="008F7F82"/>
    <w:rsid w:val="00913482"/>
    <w:rsid w:val="00957670"/>
    <w:rsid w:val="00990157"/>
    <w:rsid w:val="009A46E3"/>
    <w:rsid w:val="00A03346"/>
    <w:rsid w:val="00A10F03"/>
    <w:rsid w:val="00A22714"/>
    <w:rsid w:val="00AF77C3"/>
    <w:rsid w:val="00B46AA3"/>
    <w:rsid w:val="00B94A79"/>
    <w:rsid w:val="00BB59FF"/>
    <w:rsid w:val="00BF46E3"/>
    <w:rsid w:val="00BF63DE"/>
    <w:rsid w:val="00C02F52"/>
    <w:rsid w:val="00C040C0"/>
    <w:rsid w:val="00C16466"/>
    <w:rsid w:val="00C25F7E"/>
    <w:rsid w:val="00C369FE"/>
    <w:rsid w:val="00C40097"/>
    <w:rsid w:val="00C47D26"/>
    <w:rsid w:val="00C53A40"/>
    <w:rsid w:val="00C55212"/>
    <w:rsid w:val="00C564E9"/>
    <w:rsid w:val="00C86E12"/>
    <w:rsid w:val="00CA467D"/>
    <w:rsid w:val="00CB78EF"/>
    <w:rsid w:val="00CC403F"/>
    <w:rsid w:val="00CE0D64"/>
    <w:rsid w:val="00D94999"/>
    <w:rsid w:val="00DD54C8"/>
    <w:rsid w:val="00E0535D"/>
    <w:rsid w:val="00E10607"/>
    <w:rsid w:val="00E17746"/>
    <w:rsid w:val="00E560F6"/>
    <w:rsid w:val="00E72AC6"/>
    <w:rsid w:val="00E85FD1"/>
    <w:rsid w:val="00EA435A"/>
    <w:rsid w:val="00EC5E66"/>
    <w:rsid w:val="00F0178E"/>
    <w:rsid w:val="00F50E45"/>
    <w:rsid w:val="00F809EC"/>
    <w:rsid w:val="00F83237"/>
    <w:rsid w:val="00FB2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 w:type="paragraph" w:styleId="Textodebalo">
    <w:name w:val="Balloon Text"/>
    <w:basedOn w:val="Normal"/>
    <w:link w:val="TextodebaloChar"/>
    <w:uiPriority w:val="99"/>
    <w:semiHidden/>
    <w:unhideWhenUsed/>
    <w:rsid w:val="00415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0C5"/>
    <w:rPr>
      <w:rFonts w:ascii="Segoe UI" w:hAnsi="Segoe UI" w:cs="Segoe UI"/>
      <w:sz w:val="18"/>
      <w:szCs w:val="18"/>
    </w:rPr>
  </w:style>
  <w:style w:type="paragraph" w:styleId="NormalWeb">
    <w:name w:val="Normal (Web)"/>
    <w:basedOn w:val="Normal"/>
    <w:uiPriority w:val="99"/>
    <w:semiHidden/>
    <w:unhideWhenUsed/>
    <w:rsid w:val="005D7D5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 w:type="paragraph" w:styleId="Textodebalo">
    <w:name w:val="Balloon Text"/>
    <w:basedOn w:val="Normal"/>
    <w:link w:val="TextodebaloChar"/>
    <w:uiPriority w:val="99"/>
    <w:semiHidden/>
    <w:unhideWhenUsed/>
    <w:rsid w:val="00415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0C5"/>
    <w:rPr>
      <w:rFonts w:ascii="Segoe UI" w:hAnsi="Segoe UI" w:cs="Segoe UI"/>
      <w:sz w:val="18"/>
      <w:szCs w:val="18"/>
    </w:rPr>
  </w:style>
  <w:style w:type="paragraph" w:styleId="NormalWeb">
    <w:name w:val="Normal (Web)"/>
    <w:basedOn w:val="Normal"/>
    <w:uiPriority w:val="99"/>
    <w:semiHidden/>
    <w:unhideWhenUsed/>
    <w:rsid w:val="005D7D5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5331">
      <w:bodyDiv w:val="1"/>
      <w:marLeft w:val="0"/>
      <w:marRight w:val="0"/>
      <w:marTop w:val="0"/>
      <w:marBottom w:val="0"/>
      <w:divBdr>
        <w:top w:val="none" w:sz="0" w:space="0" w:color="auto"/>
        <w:left w:val="none" w:sz="0" w:space="0" w:color="auto"/>
        <w:bottom w:val="none" w:sz="0" w:space="0" w:color="auto"/>
        <w:right w:val="none" w:sz="0" w:space="0" w:color="auto"/>
      </w:divBdr>
    </w:div>
    <w:div w:id="318190498">
      <w:bodyDiv w:val="1"/>
      <w:marLeft w:val="0"/>
      <w:marRight w:val="0"/>
      <w:marTop w:val="0"/>
      <w:marBottom w:val="0"/>
      <w:divBdr>
        <w:top w:val="none" w:sz="0" w:space="0" w:color="auto"/>
        <w:left w:val="none" w:sz="0" w:space="0" w:color="auto"/>
        <w:bottom w:val="none" w:sz="0" w:space="0" w:color="auto"/>
        <w:right w:val="none" w:sz="0" w:space="0" w:color="auto"/>
      </w:divBdr>
    </w:div>
    <w:div w:id="11420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FBFD-344B-4B15-8A28-7F1DFB63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Buratto</dc:creator>
  <cp:keywords/>
  <dc:description/>
  <cp:lastModifiedBy>Victoria</cp:lastModifiedBy>
  <cp:revision>6</cp:revision>
  <cp:lastPrinted>2018-08-17T02:15:00Z</cp:lastPrinted>
  <dcterms:created xsi:type="dcterms:W3CDTF">2021-02-22T20:36:00Z</dcterms:created>
  <dcterms:modified xsi:type="dcterms:W3CDTF">2021-02-24T17:50:00Z</dcterms:modified>
</cp:coreProperties>
</file>