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F0380B">
        <w:rPr>
          <w:b/>
          <w:color w:val="000000"/>
        </w:rPr>
        <w:t>0102</w:t>
      </w:r>
      <w:r w:rsidRPr="00AE0C30">
        <w:rPr>
          <w:b/>
          <w:color w:val="000000"/>
        </w:rPr>
        <w:t xml:space="preserve">                      </w:t>
      </w:r>
      <w:r w:rsidR="00F0380B">
        <w:rPr>
          <w:b/>
          <w:color w:val="000000"/>
        </w:rPr>
        <w:t xml:space="preserve"> </w:t>
      </w:r>
      <w:r w:rsidRPr="00AE0C30">
        <w:rPr>
          <w:b/>
          <w:color w:val="000000"/>
        </w:rPr>
        <w:t xml:space="preserve">   </w:t>
      </w:r>
      <w:r w:rsidR="00DB7216">
        <w:rPr>
          <w:b/>
          <w:color w:val="000000"/>
        </w:rPr>
        <w:t xml:space="preserve">  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1F0FCE">
        <w:rPr>
          <w:b/>
          <w:shd w:val="clear" w:color="auto" w:fill="FFFFFF"/>
        </w:rPr>
        <w:t>9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1F0FCE">
        <w:rPr>
          <w:shd w:val="clear" w:color="auto" w:fill="FFFFFF"/>
        </w:rPr>
        <w:t>Rocambole</w:t>
      </w:r>
      <w:r w:rsidR="00644266">
        <w:rPr>
          <w:shd w:val="clear" w:color="auto" w:fill="FFFFFF"/>
        </w:rPr>
        <w:t>, a Rua 0</w:t>
      </w:r>
      <w:r w:rsidR="001F0FCE">
        <w:rPr>
          <w:shd w:val="clear" w:color="auto" w:fill="FFFFFF"/>
        </w:rPr>
        <w:t>9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687F1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0F77E9"/>
    <w:rsid w:val="001D65B9"/>
    <w:rsid w:val="001D7B97"/>
    <w:rsid w:val="001F0FCE"/>
    <w:rsid w:val="00291BA5"/>
    <w:rsid w:val="002A1CAC"/>
    <w:rsid w:val="00460C2F"/>
    <w:rsid w:val="00474225"/>
    <w:rsid w:val="00476102"/>
    <w:rsid w:val="004932A8"/>
    <w:rsid w:val="004F2544"/>
    <w:rsid w:val="006111F2"/>
    <w:rsid w:val="00644266"/>
    <w:rsid w:val="00687F17"/>
    <w:rsid w:val="006F56E7"/>
    <w:rsid w:val="0092675C"/>
    <w:rsid w:val="00B01B7B"/>
    <w:rsid w:val="00B1486B"/>
    <w:rsid w:val="00B45C97"/>
    <w:rsid w:val="00B73A6B"/>
    <w:rsid w:val="00BD0069"/>
    <w:rsid w:val="00C11544"/>
    <w:rsid w:val="00C42EF4"/>
    <w:rsid w:val="00D71D7E"/>
    <w:rsid w:val="00DA2EDB"/>
    <w:rsid w:val="00DB7216"/>
    <w:rsid w:val="00DE6CEB"/>
    <w:rsid w:val="00EA1368"/>
    <w:rsid w:val="00F0380B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5</cp:revision>
  <cp:lastPrinted>2020-06-05T11:57:00Z</cp:lastPrinted>
  <dcterms:created xsi:type="dcterms:W3CDTF">2020-11-26T12:42:00Z</dcterms:created>
  <dcterms:modified xsi:type="dcterms:W3CDTF">2020-11-26T13:07:00Z</dcterms:modified>
</cp:coreProperties>
</file>