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FC6" w:rsidRDefault="003E3FC6" w:rsidP="009A46E3">
      <w:pPr>
        <w:rPr>
          <w:rFonts w:ascii="Arial" w:hAnsi="Arial" w:cs="Arial"/>
          <w:sz w:val="24"/>
          <w:szCs w:val="24"/>
        </w:rPr>
      </w:pPr>
    </w:p>
    <w:p w:rsidR="003E3FC6" w:rsidRDefault="003E3FC6" w:rsidP="009A46E3">
      <w:pPr>
        <w:rPr>
          <w:rFonts w:ascii="Arial" w:hAnsi="Arial" w:cs="Arial"/>
          <w:sz w:val="24"/>
          <w:szCs w:val="24"/>
        </w:rPr>
      </w:pPr>
    </w:p>
    <w:p w:rsidR="003E3FC6" w:rsidRDefault="003E3FC6" w:rsidP="009A46E3">
      <w:pPr>
        <w:rPr>
          <w:rFonts w:ascii="Arial" w:hAnsi="Arial" w:cs="Arial"/>
          <w:sz w:val="24"/>
          <w:szCs w:val="24"/>
        </w:rPr>
      </w:pPr>
    </w:p>
    <w:p w:rsidR="009A46E3" w:rsidRPr="003E3FC6" w:rsidRDefault="003E3FC6" w:rsidP="009A46E3">
      <w:pPr>
        <w:rPr>
          <w:rFonts w:ascii="Arial" w:hAnsi="Arial" w:cs="Arial"/>
          <w:b/>
          <w:sz w:val="24"/>
          <w:szCs w:val="24"/>
        </w:rPr>
      </w:pPr>
      <w:r w:rsidRPr="003E3FC6">
        <w:rPr>
          <w:rFonts w:ascii="Arial" w:hAnsi="Arial" w:cs="Arial"/>
          <w:b/>
          <w:sz w:val="24"/>
          <w:szCs w:val="24"/>
        </w:rPr>
        <w:t xml:space="preserve">PROJETO DE LEI Nº </w:t>
      </w:r>
    </w:p>
    <w:p w:rsidR="009A46E3" w:rsidRPr="003E3FC6" w:rsidRDefault="009A46E3" w:rsidP="009A46E3">
      <w:pPr>
        <w:jc w:val="right"/>
        <w:rPr>
          <w:rFonts w:ascii="Arial" w:hAnsi="Arial" w:cs="Arial"/>
          <w:b/>
          <w:sz w:val="24"/>
          <w:szCs w:val="24"/>
        </w:rPr>
      </w:pPr>
    </w:p>
    <w:p w:rsidR="009A46E3" w:rsidRPr="003E3FC6" w:rsidRDefault="009A46E3" w:rsidP="002B3D06">
      <w:pPr>
        <w:spacing w:after="0" w:line="360" w:lineRule="auto"/>
        <w:ind w:left="2552" w:hanging="4111"/>
        <w:jc w:val="both"/>
        <w:rPr>
          <w:rFonts w:ascii="Arial" w:hAnsi="Arial" w:cs="Arial"/>
          <w:b/>
          <w:color w:val="000000"/>
          <w:shd w:val="clear" w:color="auto" w:fill="F3F3F3"/>
        </w:rPr>
      </w:pPr>
      <w:r w:rsidRPr="003E3FC6">
        <w:rPr>
          <w:rFonts w:ascii="Arial" w:hAnsi="Arial" w:cs="Arial"/>
          <w:b/>
          <w:sz w:val="24"/>
          <w:szCs w:val="24"/>
        </w:rPr>
        <w:tab/>
      </w:r>
      <w:r w:rsidR="002B3D06" w:rsidRPr="003E3FC6">
        <w:rPr>
          <w:rFonts w:ascii="Arial" w:hAnsi="Arial" w:cs="Arial"/>
          <w:b/>
          <w:sz w:val="24"/>
          <w:szCs w:val="24"/>
        </w:rPr>
        <w:t xml:space="preserve">INSTITUI O </w:t>
      </w:r>
      <w:proofErr w:type="gramStart"/>
      <w:r w:rsidR="002B3D06" w:rsidRPr="003E3FC6">
        <w:rPr>
          <w:rFonts w:ascii="Arial" w:hAnsi="Arial" w:cs="Arial"/>
          <w:b/>
          <w:sz w:val="24"/>
          <w:szCs w:val="24"/>
        </w:rPr>
        <w:t>“DIA MUNICIPAL DO DOADOR VOLUNTÁRIO DE SANGUE E A “SEMANA MUNICIPAL DE INCENTIVO À DOAÇÃO DE SANGUE”, E DÁ OUTRAS PROVIDENCIAS.</w:t>
      </w:r>
      <w:proofErr w:type="gramEnd"/>
      <w:r w:rsidR="002B3D06" w:rsidRPr="003E3FC6">
        <w:rPr>
          <w:rFonts w:ascii="Arial" w:hAnsi="Arial" w:cs="Arial"/>
          <w:b/>
          <w:sz w:val="24"/>
          <w:szCs w:val="24"/>
        </w:rPr>
        <w:t xml:space="preserve"> </w:t>
      </w:r>
    </w:p>
    <w:p w:rsidR="009A46E3" w:rsidRDefault="009A46E3" w:rsidP="009A46E3">
      <w:pPr>
        <w:spacing w:line="360" w:lineRule="auto"/>
        <w:ind w:left="4111" w:hanging="4111"/>
        <w:rPr>
          <w:rFonts w:ascii="Arial" w:hAnsi="Arial" w:cs="Arial"/>
          <w:color w:val="000000"/>
          <w:shd w:val="clear" w:color="auto" w:fill="F3F3F3"/>
        </w:rPr>
      </w:pPr>
    </w:p>
    <w:p w:rsidR="009A46E3" w:rsidRDefault="009A46E3" w:rsidP="009A46E3">
      <w:pPr>
        <w:spacing w:after="0" w:line="360" w:lineRule="auto"/>
        <w:ind w:firstLine="709"/>
        <w:contextualSpacing/>
        <w:jc w:val="both"/>
        <w:rPr>
          <w:rFonts w:ascii="Arial" w:hAnsi="Arial" w:cs="Arial"/>
          <w:sz w:val="24"/>
          <w:szCs w:val="24"/>
        </w:rPr>
      </w:pPr>
      <w:r>
        <w:rPr>
          <w:rFonts w:ascii="Arial" w:hAnsi="Arial" w:cs="Arial"/>
          <w:sz w:val="24"/>
          <w:szCs w:val="24"/>
        </w:rPr>
        <w:t>Luiz Fernando Gomes Altos, Vereador da Câmara Municipal de São Pedro, no uso de suas atribuições legais, apresenta o seguinte Projeto de Lei:</w:t>
      </w:r>
    </w:p>
    <w:p w:rsidR="009A46E3" w:rsidRDefault="009A46E3" w:rsidP="009A46E3">
      <w:pPr>
        <w:spacing w:after="0" w:line="360" w:lineRule="auto"/>
        <w:ind w:firstLine="709"/>
        <w:contextualSpacing/>
        <w:jc w:val="both"/>
        <w:rPr>
          <w:rFonts w:ascii="Arial" w:hAnsi="Arial" w:cs="Arial"/>
          <w:sz w:val="24"/>
          <w:szCs w:val="24"/>
        </w:rPr>
      </w:pPr>
    </w:p>
    <w:p w:rsidR="002B3D06" w:rsidRDefault="009A46E3" w:rsidP="009A46E3">
      <w:pPr>
        <w:spacing w:after="0" w:line="360" w:lineRule="auto"/>
        <w:ind w:firstLine="709"/>
        <w:contextualSpacing/>
        <w:jc w:val="both"/>
        <w:rPr>
          <w:rFonts w:ascii="Arial" w:hAnsi="Arial" w:cs="Arial"/>
          <w:sz w:val="24"/>
          <w:szCs w:val="24"/>
        </w:rPr>
      </w:pPr>
      <w:r w:rsidRPr="00BA7329">
        <w:rPr>
          <w:rFonts w:ascii="Arial" w:hAnsi="Arial" w:cs="Arial"/>
          <w:b/>
          <w:sz w:val="24"/>
          <w:szCs w:val="24"/>
        </w:rPr>
        <w:t>Art. 1º</w:t>
      </w:r>
      <w:r>
        <w:rPr>
          <w:rFonts w:ascii="Arial" w:hAnsi="Arial" w:cs="Arial"/>
          <w:sz w:val="24"/>
          <w:szCs w:val="24"/>
        </w:rPr>
        <w:t xml:space="preserve"> - Fica </w:t>
      </w:r>
      <w:r w:rsidR="002B3D06">
        <w:rPr>
          <w:rFonts w:ascii="Arial" w:hAnsi="Arial" w:cs="Arial"/>
          <w:sz w:val="24"/>
          <w:szCs w:val="24"/>
        </w:rPr>
        <w:t>instituído o “Dia Municipal do Doador de Sangue”, a ser comemorado, anualmente, no dia 25 de novembro, e designada a “Semana Municipal de Incentivo à Doação de Sangue”, a ser realizada no período compreendido entre 18 a 25 de novembro.</w:t>
      </w:r>
    </w:p>
    <w:p w:rsidR="002B3D06" w:rsidRDefault="002B3D06" w:rsidP="009A46E3">
      <w:pPr>
        <w:spacing w:after="0" w:line="360" w:lineRule="auto"/>
        <w:ind w:firstLine="709"/>
        <w:contextualSpacing/>
        <w:jc w:val="both"/>
        <w:rPr>
          <w:rFonts w:ascii="Arial" w:hAnsi="Arial" w:cs="Arial"/>
          <w:sz w:val="24"/>
          <w:szCs w:val="24"/>
        </w:rPr>
      </w:pPr>
    </w:p>
    <w:p w:rsidR="002650A2" w:rsidRDefault="002650A2" w:rsidP="00C369FE">
      <w:pPr>
        <w:spacing w:after="0" w:line="360" w:lineRule="auto"/>
        <w:ind w:firstLine="567"/>
        <w:jc w:val="both"/>
        <w:rPr>
          <w:rFonts w:ascii="Arial" w:hAnsi="Arial" w:cs="Arial"/>
          <w:sz w:val="24"/>
          <w:szCs w:val="24"/>
        </w:rPr>
      </w:pPr>
      <w:r w:rsidRPr="00BA7329">
        <w:rPr>
          <w:rFonts w:ascii="Arial" w:hAnsi="Arial" w:cs="Arial"/>
          <w:b/>
          <w:sz w:val="24"/>
          <w:szCs w:val="24"/>
        </w:rPr>
        <w:t>Art</w:t>
      </w:r>
      <w:r w:rsidR="00B111D3">
        <w:rPr>
          <w:rFonts w:ascii="Arial" w:hAnsi="Arial" w:cs="Arial"/>
          <w:b/>
          <w:sz w:val="24"/>
          <w:szCs w:val="24"/>
        </w:rPr>
        <w:t xml:space="preserve">. </w:t>
      </w:r>
      <w:r w:rsidRPr="00BA7329">
        <w:rPr>
          <w:rFonts w:ascii="Arial" w:hAnsi="Arial" w:cs="Arial"/>
          <w:b/>
          <w:sz w:val="24"/>
          <w:szCs w:val="24"/>
        </w:rPr>
        <w:t xml:space="preserve"> 2º</w:t>
      </w:r>
      <w:r w:rsidR="006A2A04">
        <w:rPr>
          <w:rFonts w:ascii="Arial" w:hAnsi="Arial" w:cs="Arial"/>
          <w:b/>
          <w:sz w:val="24"/>
          <w:szCs w:val="24"/>
        </w:rPr>
        <w:t xml:space="preserve"> </w:t>
      </w:r>
      <w:r>
        <w:rPr>
          <w:rFonts w:ascii="Arial" w:hAnsi="Arial" w:cs="Arial"/>
          <w:sz w:val="24"/>
          <w:szCs w:val="24"/>
        </w:rPr>
        <w:t xml:space="preserve">- </w:t>
      </w:r>
      <w:r w:rsidR="006A2A04">
        <w:rPr>
          <w:rFonts w:ascii="Arial" w:hAnsi="Arial" w:cs="Arial"/>
          <w:sz w:val="24"/>
          <w:szCs w:val="24"/>
        </w:rPr>
        <w:t xml:space="preserve"> A Semana Municipal de Incentivo à Doação de Sangue, tem por objetivo conscientizar a população do Munícipio de São Pedro, através de procedimentos informativos, educativos e organizados sobre a importância de doação de sangue, seus procedimentos, sua confiabilidade e quais os possíveis doadores. </w:t>
      </w:r>
    </w:p>
    <w:p w:rsidR="006A2A04" w:rsidRDefault="006A2A04" w:rsidP="00C369FE">
      <w:pPr>
        <w:spacing w:after="0" w:line="360" w:lineRule="auto"/>
        <w:ind w:firstLine="567"/>
        <w:jc w:val="both"/>
        <w:rPr>
          <w:rFonts w:ascii="Arial" w:hAnsi="Arial" w:cs="Arial"/>
          <w:sz w:val="24"/>
          <w:szCs w:val="24"/>
        </w:rPr>
      </w:pPr>
    </w:p>
    <w:p w:rsidR="00C369FE" w:rsidRDefault="00CA467D" w:rsidP="006A2A04">
      <w:pPr>
        <w:spacing w:after="0" w:line="360" w:lineRule="auto"/>
        <w:ind w:firstLine="567"/>
        <w:jc w:val="both"/>
        <w:rPr>
          <w:rFonts w:ascii="Arial" w:hAnsi="Arial" w:cs="Arial"/>
          <w:sz w:val="24"/>
          <w:szCs w:val="24"/>
        </w:rPr>
      </w:pPr>
      <w:r w:rsidRPr="00BA7329">
        <w:rPr>
          <w:rFonts w:ascii="Arial" w:hAnsi="Arial" w:cs="Arial"/>
          <w:b/>
          <w:sz w:val="24"/>
          <w:szCs w:val="24"/>
        </w:rPr>
        <w:t>Art</w:t>
      </w:r>
      <w:r w:rsidR="00B111D3">
        <w:rPr>
          <w:rFonts w:ascii="Arial" w:hAnsi="Arial" w:cs="Arial"/>
          <w:b/>
          <w:sz w:val="24"/>
          <w:szCs w:val="24"/>
        </w:rPr>
        <w:t xml:space="preserve">. </w:t>
      </w:r>
      <w:r w:rsidRPr="00BA7329">
        <w:rPr>
          <w:rFonts w:ascii="Arial" w:hAnsi="Arial" w:cs="Arial"/>
          <w:b/>
          <w:sz w:val="24"/>
          <w:szCs w:val="24"/>
        </w:rPr>
        <w:t>3º</w:t>
      </w:r>
      <w:r>
        <w:rPr>
          <w:rFonts w:ascii="Arial" w:hAnsi="Arial" w:cs="Arial"/>
          <w:sz w:val="24"/>
          <w:szCs w:val="24"/>
        </w:rPr>
        <w:t xml:space="preserve"> - </w:t>
      </w:r>
      <w:r w:rsidR="006A2A04">
        <w:rPr>
          <w:rFonts w:ascii="Arial" w:hAnsi="Arial" w:cs="Arial"/>
          <w:sz w:val="24"/>
          <w:szCs w:val="24"/>
        </w:rPr>
        <w:t xml:space="preserve">Esta semana será comemorada com destaque e extensivamente divulgada, ficando autorizado o Poder Público Municipal a estabelecer e organizar, calendários de atividades a serem desenvolvidos durante a semana. </w:t>
      </w:r>
    </w:p>
    <w:p w:rsidR="006A2A04" w:rsidRDefault="006A2A04" w:rsidP="006A2A04">
      <w:pPr>
        <w:spacing w:after="0" w:line="360" w:lineRule="auto"/>
        <w:ind w:firstLine="567"/>
        <w:jc w:val="both"/>
        <w:rPr>
          <w:rFonts w:ascii="Arial" w:hAnsi="Arial" w:cs="Arial"/>
          <w:sz w:val="24"/>
          <w:szCs w:val="24"/>
        </w:rPr>
      </w:pPr>
      <w:r w:rsidRPr="006A2A04">
        <w:rPr>
          <w:rFonts w:ascii="Arial" w:hAnsi="Arial" w:cs="Arial"/>
          <w:b/>
          <w:sz w:val="24"/>
          <w:szCs w:val="24"/>
        </w:rPr>
        <w:t>Parágrafo Únic</w:t>
      </w:r>
      <w:r>
        <w:rPr>
          <w:rFonts w:ascii="Arial" w:hAnsi="Arial" w:cs="Arial"/>
          <w:sz w:val="24"/>
          <w:szCs w:val="24"/>
        </w:rPr>
        <w:t xml:space="preserve">o – A Prefeitura Municipal, por meio de sua Secretaria de Saúde, poderá providenciar material de divulgação da Semana Municipal de Incentivo à Doação de Sangue e do Dia Municipal do Doador Voluntário de Sangue. </w:t>
      </w:r>
    </w:p>
    <w:p w:rsidR="00BA7329" w:rsidRDefault="00BA7329" w:rsidP="00BA7329">
      <w:pPr>
        <w:pStyle w:val="PargrafodaLista"/>
        <w:tabs>
          <w:tab w:val="left" w:pos="851"/>
        </w:tabs>
        <w:spacing w:after="0" w:line="360" w:lineRule="auto"/>
        <w:ind w:left="567"/>
        <w:jc w:val="both"/>
        <w:rPr>
          <w:rFonts w:ascii="Arial" w:hAnsi="Arial" w:cs="Arial"/>
          <w:sz w:val="24"/>
          <w:szCs w:val="24"/>
        </w:rPr>
      </w:pPr>
    </w:p>
    <w:p w:rsidR="003E3FC6" w:rsidRDefault="003E3FC6" w:rsidP="00C369FE">
      <w:pPr>
        <w:pStyle w:val="PargrafodaLista"/>
        <w:tabs>
          <w:tab w:val="left" w:pos="851"/>
        </w:tabs>
        <w:spacing w:after="0" w:line="360" w:lineRule="auto"/>
        <w:ind w:left="0" w:firstLine="567"/>
        <w:jc w:val="both"/>
        <w:rPr>
          <w:rFonts w:ascii="Arial" w:hAnsi="Arial" w:cs="Arial"/>
          <w:b/>
          <w:sz w:val="24"/>
          <w:szCs w:val="24"/>
        </w:rPr>
      </w:pPr>
    </w:p>
    <w:p w:rsidR="003E3FC6" w:rsidRDefault="003E3FC6" w:rsidP="00C369FE">
      <w:pPr>
        <w:pStyle w:val="PargrafodaLista"/>
        <w:tabs>
          <w:tab w:val="left" w:pos="851"/>
        </w:tabs>
        <w:spacing w:after="0" w:line="360" w:lineRule="auto"/>
        <w:ind w:left="0" w:firstLine="567"/>
        <w:jc w:val="both"/>
        <w:rPr>
          <w:rFonts w:ascii="Arial" w:hAnsi="Arial" w:cs="Arial"/>
          <w:b/>
          <w:sz w:val="24"/>
          <w:szCs w:val="24"/>
        </w:rPr>
      </w:pPr>
    </w:p>
    <w:p w:rsidR="003E3FC6" w:rsidRDefault="003E3FC6" w:rsidP="00C369FE">
      <w:pPr>
        <w:pStyle w:val="PargrafodaLista"/>
        <w:tabs>
          <w:tab w:val="left" w:pos="851"/>
        </w:tabs>
        <w:spacing w:after="0" w:line="360" w:lineRule="auto"/>
        <w:ind w:left="0" w:firstLine="567"/>
        <w:jc w:val="both"/>
        <w:rPr>
          <w:rFonts w:ascii="Arial" w:hAnsi="Arial" w:cs="Arial"/>
          <w:b/>
          <w:sz w:val="24"/>
          <w:szCs w:val="24"/>
        </w:rPr>
      </w:pPr>
    </w:p>
    <w:p w:rsidR="003E3FC6" w:rsidRDefault="003E3FC6" w:rsidP="00C369FE">
      <w:pPr>
        <w:pStyle w:val="PargrafodaLista"/>
        <w:tabs>
          <w:tab w:val="left" w:pos="851"/>
        </w:tabs>
        <w:spacing w:after="0" w:line="360" w:lineRule="auto"/>
        <w:ind w:left="0" w:firstLine="567"/>
        <w:jc w:val="both"/>
        <w:rPr>
          <w:rFonts w:ascii="Arial" w:hAnsi="Arial" w:cs="Arial"/>
          <w:b/>
          <w:sz w:val="24"/>
          <w:szCs w:val="24"/>
        </w:rPr>
      </w:pPr>
    </w:p>
    <w:p w:rsidR="003E3FC6" w:rsidRDefault="003E3FC6" w:rsidP="00C369FE">
      <w:pPr>
        <w:pStyle w:val="PargrafodaLista"/>
        <w:tabs>
          <w:tab w:val="left" w:pos="851"/>
        </w:tabs>
        <w:spacing w:after="0" w:line="360" w:lineRule="auto"/>
        <w:ind w:left="0" w:firstLine="567"/>
        <w:jc w:val="both"/>
        <w:rPr>
          <w:rFonts w:ascii="Arial" w:hAnsi="Arial" w:cs="Arial"/>
          <w:b/>
          <w:sz w:val="24"/>
          <w:szCs w:val="24"/>
        </w:rPr>
      </w:pPr>
    </w:p>
    <w:p w:rsidR="006A2A04" w:rsidRDefault="00C369FE" w:rsidP="00C369FE">
      <w:pPr>
        <w:pStyle w:val="PargrafodaLista"/>
        <w:tabs>
          <w:tab w:val="left" w:pos="851"/>
        </w:tabs>
        <w:spacing w:after="0" w:line="360" w:lineRule="auto"/>
        <w:ind w:left="0" w:firstLine="567"/>
        <w:jc w:val="both"/>
        <w:rPr>
          <w:rFonts w:ascii="Arial" w:hAnsi="Arial" w:cs="Arial"/>
          <w:sz w:val="24"/>
          <w:szCs w:val="24"/>
        </w:rPr>
      </w:pPr>
      <w:r w:rsidRPr="00BA7329">
        <w:rPr>
          <w:rFonts w:ascii="Arial" w:hAnsi="Arial" w:cs="Arial"/>
          <w:b/>
          <w:sz w:val="24"/>
          <w:szCs w:val="24"/>
        </w:rPr>
        <w:t>Art</w:t>
      </w:r>
      <w:r w:rsidR="00B111D3">
        <w:rPr>
          <w:rFonts w:ascii="Arial" w:hAnsi="Arial" w:cs="Arial"/>
          <w:b/>
          <w:sz w:val="24"/>
          <w:szCs w:val="24"/>
        </w:rPr>
        <w:t xml:space="preserve">. </w:t>
      </w:r>
      <w:r w:rsidRPr="00BA7329">
        <w:rPr>
          <w:rFonts w:ascii="Arial" w:hAnsi="Arial" w:cs="Arial"/>
          <w:b/>
          <w:sz w:val="24"/>
          <w:szCs w:val="24"/>
        </w:rPr>
        <w:t>4º</w:t>
      </w:r>
      <w:r>
        <w:rPr>
          <w:rFonts w:ascii="Arial" w:hAnsi="Arial" w:cs="Arial"/>
          <w:sz w:val="24"/>
          <w:szCs w:val="24"/>
        </w:rPr>
        <w:t xml:space="preserve"> - </w:t>
      </w:r>
      <w:r w:rsidR="006A2A04">
        <w:rPr>
          <w:rFonts w:ascii="Arial" w:hAnsi="Arial" w:cs="Arial"/>
          <w:sz w:val="24"/>
          <w:szCs w:val="24"/>
        </w:rPr>
        <w:t>A Semana Municipal de Incentivo à Doação de Sangue e o dia Municipal do Doador Voluntário de Sangue, criados por esta Lei, serão incluídos no calendário oficial do Município e realizado anualmente.</w:t>
      </w:r>
    </w:p>
    <w:p w:rsidR="00205E61" w:rsidRDefault="00205E61" w:rsidP="00C369FE">
      <w:pPr>
        <w:pStyle w:val="PargrafodaLista"/>
        <w:tabs>
          <w:tab w:val="left" w:pos="851"/>
        </w:tabs>
        <w:spacing w:after="0" w:line="360" w:lineRule="auto"/>
        <w:ind w:left="0" w:firstLine="567"/>
        <w:jc w:val="both"/>
        <w:rPr>
          <w:rFonts w:ascii="Arial" w:hAnsi="Arial" w:cs="Arial"/>
          <w:sz w:val="24"/>
          <w:szCs w:val="24"/>
        </w:rPr>
      </w:pPr>
    </w:p>
    <w:p w:rsidR="00BA7329" w:rsidRDefault="00C369FE" w:rsidP="00C369FE">
      <w:pPr>
        <w:pStyle w:val="PargrafodaLista"/>
        <w:tabs>
          <w:tab w:val="left" w:pos="851"/>
        </w:tabs>
        <w:spacing w:after="0" w:line="360" w:lineRule="auto"/>
        <w:ind w:left="0" w:firstLine="567"/>
        <w:jc w:val="both"/>
        <w:rPr>
          <w:rFonts w:ascii="Arial" w:hAnsi="Arial" w:cs="Arial"/>
          <w:sz w:val="24"/>
          <w:szCs w:val="24"/>
        </w:rPr>
      </w:pPr>
      <w:r w:rsidRPr="00BA7329">
        <w:rPr>
          <w:rFonts w:ascii="Arial" w:hAnsi="Arial" w:cs="Arial"/>
          <w:b/>
          <w:sz w:val="24"/>
          <w:szCs w:val="24"/>
        </w:rPr>
        <w:t>Art. 5º</w:t>
      </w:r>
      <w:r>
        <w:rPr>
          <w:rFonts w:ascii="Arial" w:hAnsi="Arial" w:cs="Arial"/>
          <w:sz w:val="24"/>
          <w:szCs w:val="24"/>
        </w:rPr>
        <w:t xml:space="preserve"> - </w:t>
      </w:r>
      <w:r w:rsidR="006A2A04">
        <w:rPr>
          <w:rFonts w:ascii="Arial" w:hAnsi="Arial" w:cs="Arial"/>
          <w:sz w:val="24"/>
          <w:szCs w:val="24"/>
        </w:rPr>
        <w:t xml:space="preserve">As despesas decorrentes da implantação desta Lei correrão por conta das dotações orçamentárias próprias. </w:t>
      </w:r>
    </w:p>
    <w:p w:rsidR="006A2A04" w:rsidRDefault="006A2A04" w:rsidP="00C369FE">
      <w:pPr>
        <w:pStyle w:val="PargrafodaLista"/>
        <w:tabs>
          <w:tab w:val="left" w:pos="851"/>
        </w:tabs>
        <w:spacing w:after="0" w:line="360" w:lineRule="auto"/>
        <w:ind w:left="0" w:firstLine="567"/>
        <w:jc w:val="both"/>
        <w:rPr>
          <w:rFonts w:ascii="Arial" w:hAnsi="Arial" w:cs="Arial"/>
          <w:sz w:val="24"/>
          <w:szCs w:val="24"/>
        </w:rPr>
      </w:pPr>
    </w:p>
    <w:p w:rsidR="00C369FE" w:rsidRDefault="00C369FE" w:rsidP="00C369FE">
      <w:pPr>
        <w:pStyle w:val="PargrafodaLista"/>
        <w:tabs>
          <w:tab w:val="left" w:pos="851"/>
        </w:tabs>
        <w:spacing w:after="0" w:line="360" w:lineRule="auto"/>
        <w:ind w:left="0" w:firstLine="567"/>
        <w:jc w:val="both"/>
        <w:rPr>
          <w:rFonts w:ascii="Arial" w:hAnsi="Arial" w:cs="Arial"/>
          <w:sz w:val="24"/>
          <w:szCs w:val="24"/>
        </w:rPr>
      </w:pPr>
      <w:r w:rsidRPr="00BA7329">
        <w:rPr>
          <w:rFonts w:ascii="Arial" w:hAnsi="Arial" w:cs="Arial"/>
          <w:b/>
          <w:sz w:val="24"/>
          <w:szCs w:val="24"/>
        </w:rPr>
        <w:t xml:space="preserve">Art. </w:t>
      </w:r>
      <w:r w:rsidR="00205E61">
        <w:rPr>
          <w:rFonts w:ascii="Arial" w:hAnsi="Arial" w:cs="Arial"/>
          <w:b/>
          <w:sz w:val="24"/>
          <w:szCs w:val="24"/>
        </w:rPr>
        <w:t>6</w:t>
      </w:r>
      <w:r w:rsidRPr="00BA7329">
        <w:rPr>
          <w:rFonts w:ascii="Arial" w:hAnsi="Arial" w:cs="Arial"/>
          <w:b/>
          <w:sz w:val="24"/>
          <w:szCs w:val="24"/>
        </w:rPr>
        <w:t>º</w:t>
      </w:r>
      <w:r>
        <w:rPr>
          <w:rFonts w:ascii="Arial" w:hAnsi="Arial" w:cs="Arial"/>
          <w:sz w:val="24"/>
          <w:szCs w:val="24"/>
        </w:rPr>
        <w:t xml:space="preserve"> - Esta Lei entra em vigor na data de sua publicação. </w:t>
      </w:r>
    </w:p>
    <w:p w:rsidR="006A2A04" w:rsidRDefault="006A2A04" w:rsidP="00C369FE">
      <w:pPr>
        <w:pStyle w:val="PargrafodaLista"/>
        <w:tabs>
          <w:tab w:val="left" w:pos="851"/>
        </w:tabs>
        <w:spacing w:after="0" w:line="360" w:lineRule="auto"/>
        <w:ind w:left="0" w:firstLine="567"/>
        <w:jc w:val="both"/>
        <w:rPr>
          <w:rFonts w:ascii="Arial" w:hAnsi="Arial" w:cs="Arial"/>
          <w:sz w:val="24"/>
          <w:szCs w:val="24"/>
        </w:rPr>
      </w:pPr>
    </w:p>
    <w:p w:rsidR="006A2A04" w:rsidRPr="00C369FE" w:rsidRDefault="006A2A04" w:rsidP="006A2A04">
      <w:pPr>
        <w:pStyle w:val="PargrafodaLista"/>
        <w:tabs>
          <w:tab w:val="left" w:pos="851"/>
        </w:tabs>
        <w:spacing w:after="0" w:line="360" w:lineRule="auto"/>
        <w:ind w:left="0" w:firstLine="567"/>
        <w:jc w:val="right"/>
        <w:rPr>
          <w:rFonts w:ascii="Arial" w:hAnsi="Arial" w:cs="Arial"/>
          <w:sz w:val="24"/>
          <w:szCs w:val="24"/>
        </w:rPr>
      </w:pPr>
      <w:r>
        <w:rPr>
          <w:rFonts w:ascii="Arial" w:hAnsi="Arial" w:cs="Arial"/>
          <w:sz w:val="24"/>
          <w:szCs w:val="24"/>
        </w:rPr>
        <w:t xml:space="preserve">Sala das Sessões, </w:t>
      </w:r>
      <w:r w:rsidR="00B111D3">
        <w:rPr>
          <w:rFonts w:ascii="Arial" w:hAnsi="Arial" w:cs="Arial"/>
          <w:sz w:val="24"/>
          <w:szCs w:val="24"/>
        </w:rPr>
        <w:t>0</w:t>
      </w:r>
      <w:r w:rsidR="004859FA">
        <w:rPr>
          <w:rFonts w:ascii="Arial" w:hAnsi="Arial" w:cs="Arial"/>
          <w:sz w:val="24"/>
          <w:szCs w:val="24"/>
        </w:rPr>
        <w:t>8</w:t>
      </w:r>
      <w:r w:rsidR="00B111D3">
        <w:rPr>
          <w:rFonts w:ascii="Arial" w:hAnsi="Arial" w:cs="Arial"/>
          <w:sz w:val="24"/>
          <w:szCs w:val="24"/>
        </w:rPr>
        <w:t xml:space="preserve"> de novembro</w:t>
      </w:r>
      <w:r>
        <w:rPr>
          <w:rFonts w:ascii="Arial" w:hAnsi="Arial" w:cs="Arial"/>
          <w:sz w:val="24"/>
          <w:szCs w:val="24"/>
        </w:rPr>
        <w:t xml:space="preserve"> de 2018.</w:t>
      </w:r>
    </w:p>
    <w:p w:rsidR="009A46E3" w:rsidRDefault="009A46E3" w:rsidP="009A46E3">
      <w:pPr>
        <w:spacing w:after="0" w:line="360" w:lineRule="auto"/>
        <w:ind w:left="567"/>
        <w:jc w:val="both"/>
        <w:rPr>
          <w:rFonts w:ascii="Arial" w:hAnsi="Arial" w:cs="Arial"/>
          <w:sz w:val="24"/>
          <w:szCs w:val="24"/>
        </w:rPr>
      </w:pPr>
    </w:p>
    <w:p w:rsidR="00B111D3" w:rsidRDefault="00B111D3" w:rsidP="009A46E3">
      <w:pPr>
        <w:spacing w:after="0" w:line="360" w:lineRule="auto"/>
        <w:ind w:left="567"/>
        <w:jc w:val="both"/>
        <w:rPr>
          <w:rFonts w:ascii="Arial" w:hAnsi="Arial" w:cs="Arial"/>
          <w:sz w:val="24"/>
          <w:szCs w:val="24"/>
        </w:rPr>
      </w:pPr>
    </w:p>
    <w:p w:rsidR="00B111D3" w:rsidRPr="009A46E3" w:rsidRDefault="00B111D3" w:rsidP="009A46E3">
      <w:pPr>
        <w:spacing w:after="0" w:line="360" w:lineRule="auto"/>
        <w:ind w:left="567"/>
        <w:jc w:val="both"/>
        <w:rPr>
          <w:rFonts w:ascii="Arial" w:hAnsi="Arial" w:cs="Arial"/>
          <w:sz w:val="24"/>
          <w:szCs w:val="24"/>
        </w:rPr>
      </w:pPr>
    </w:p>
    <w:p w:rsidR="009A46E3" w:rsidRDefault="009A46E3" w:rsidP="009A46E3">
      <w:pPr>
        <w:spacing w:after="0" w:line="360" w:lineRule="auto"/>
        <w:ind w:firstLine="709"/>
        <w:contextualSpacing/>
        <w:jc w:val="both"/>
        <w:rPr>
          <w:rFonts w:ascii="Arial" w:hAnsi="Arial" w:cs="Arial"/>
          <w:sz w:val="16"/>
          <w:szCs w:val="16"/>
        </w:rPr>
      </w:pPr>
    </w:p>
    <w:p w:rsidR="009A46E3" w:rsidRPr="00B111D3" w:rsidRDefault="009A46E3" w:rsidP="006A2A04">
      <w:pPr>
        <w:spacing w:after="0" w:line="360" w:lineRule="auto"/>
        <w:jc w:val="center"/>
        <w:rPr>
          <w:rFonts w:ascii="Arial" w:hAnsi="Arial" w:cs="Arial"/>
          <w:b/>
          <w:sz w:val="28"/>
          <w:szCs w:val="28"/>
        </w:rPr>
      </w:pPr>
      <w:r w:rsidRPr="00B111D3">
        <w:rPr>
          <w:rFonts w:ascii="Arial" w:hAnsi="Arial" w:cs="Arial"/>
          <w:b/>
          <w:sz w:val="28"/>
          <w:szCs w:val="28"/>
        </w:rPr>
        <w:t xml:space="preserve">Luiz </w:t>
      </w:r>
      <w:r w:rsidR="006A2A04" w:rsidRPr="00B111D3">
        <w:rPr>
          <w:rFonts w:ascii="Arial" w:hAnsi="Arial" w:cs="Arial"/>
          <w:b/>
          <w:sz w:val="28"/>
          <w:szCs w:val="28"/>
        </w:rPr>
        <w:t xml:space="preserve">Melado </w:t>
      </w:r>
    </w:p>
    <w:p w:rsidR="009A46E3" w:rsidRPr="00B111D3" w:rsidRDefault="009A46E3" w:rsidP="006A2A04">
      <w:pPr>
        <w:spacing w:after="0" w:line="240" w:lineRule="auto"/>
        <w:jc w:val="center"/>
        <w:rPr>
          <w:rFonts w:ascii="Arial" w:hAnsi="Arial" w:cs="Arial"/>
          <w:b/>
          <w:sz w:val="28"/>
          <w:szCs w:val="28"/>
        </w:rPr>
      </w:pPr>
      <w:r w:rsidRPr="00B111D3">
        <w:rPr>
          <w:rFonts w:ascii="Arial" w:hAnsi="Arial" w:cs="Arial"/>
          <w:b/>
          <w:sz w:val="28"/>
          <w:szCs w:val="28"/>
        </w:rPr>
        <w:t>Vereador</w:t>
      </w:r>
    </w:p>
    <w:p w:rsidR="009A46E3" w:rsidRPr="00B111D3" w:rsidRDefault="009A46E3" w:rsidP="009A46E3">
      <w:pPr>
        <w:spacing w:after="0" w:line="360" w:lineRule="auto"/>
        <w:jc w:val="both"/>
        <w:rPr>
          <w:rFonts w:ascii="Arial" w:hAnsi="Arial" w:cs="Arial"/>
          <w:sz w:val="28"/>
          <w:szCs w:val="28"/>
        </w:rPr>
      </w:pPr>
    </w:p>
    <w:p w:rsidR="009A46E3" w:rsidRDefault="009A46E3" w:rsidP="009A46E3">
      <w:pPr>
        <w:spacing w:after="0" w:line="360" w:lineRule="auto"/>
        <w:ind w:firstLine="709"/>
        <w:contextualSpacing/>
        <w:jc w:val="both"/>
        <w:rPr>
          <w:rFonts w:ascii="Arial" w:hAnsi="Arial" w:cs="Arial"/>
          <w:sz w:val="24"/>
          <w:szCs w:val="24"/>
        </w:rPr>
      </w:pPr>
    </w:p>
    <w:p w:rsidR="00BA7329" w:rsidRDefault="00BA7329" w:rsidP="00BA7329">
      <w:pPr>
        <w:spacing w:line="360" w:lineRule="auto"/>
        <w:jc w:val="center"/>
        <w:rPr>
          <w:rFonts w:ascii="Arial" w:hAnsi="Arial" w:cs="Arial"/>
          <w:sz w:val="24"/>
          <w:szCs w:val="24"/>
        </w:rPr>
      </w:pPr>
    </w:p>
    <w:p w:rsidR="006A2A04" w:rsidRDefault="006A2A04" w:rsidP="00BA7329">
      <w:pPr>
        <w:spacing w:line="360" w:lineRule="auto"/>
        <w:jc w:val="center"/>
        <w:rPr>
          <w:rFonts w:ascii="Arial" w:hAnsi="Arial" w:cs="Arial"/>
          <w:sz w:val="24"/>
          <w:szCs w:val="24"/>
        </w:rPr>
      </w:pPr>
    </w:p>
    <w:p w:rsidR="006A2A04" w:rsidRDefault="006A2A04" w:rsidP="00BA7329">
      <w:pPr>
        <w:spacing w:line="360" w:lineRule="auto"/>
        <w:jc w:val="center"/>
        <w:rPr>
          <w:rFonts w:ascii="Arial" w:hAnsi="Arial" w:cs="Arial"/>
          <w:sz w:val="24"/>
          <w:szCs w:val="24"/>
        </w:rPr>
      </w:pPr>
    </w:p>
    <w:p w:rsidR="006A2A04" w:rsidRDefault="006A2A04" w:rsidP="00BA7329">
      <w:pPr>
        <w:spacing w:line="360" w:lineRule="auto"/>
        <w:jc w:val="center"/>
        <w:rPr>
          <w:rFonts w:ascii="Arial" w:hAnsi="Arial" w:cs="Arial"/>
          <w:sz w:val="24"/>
          <w:szCs w:val="24"/>
        </w:rPr>
      </w:pPr>
    </w:p>
    <w:p w:rsidR="006A2A04" w:rsidRDefault="006A2A04" w:rsidP="00BA7329">
      <w:pPr>
        <w:spacing w:line="360" w:lineRule="auto"/>
        <w:jc w:val="center"/>
        <w:rPr>
          <w:rFonts w:ascii="Arial" w:hAnsi="Arial" w:cs="Arial"/>
          <w:sz w:val="24"/>
          <w:szCs w:val="24"/>
        </w:rPr>
      </w:pPr>
    </w:p>
    <w:p w:rsidR="006A2A04" w:rsidRDefault="006A2A04" w:rsidP="00BA7329">
      <w:pPr>
        <w:spacing w:line="360" w:lineRule="auto"/>
        <w:jc w:val="center"/>
        <w:rPr>
          <w:rFonts w:ascii="Arial" w:hAnsi="Arial" w:cs="Arial"/>
          <w:sz w:val="24"/>
          <w:szCs w:val="24"/>
        </w:rPr>
      </w:pPr>
    </w:p>
    <w:p w:rsidR="006A2A04" w:rsidRDefault="006A2A04" w:rsidP="00BA7329">
      <w:pPr>
        <w:spacing w:line="360" w:lineRule="auto"/>
        <w:jc w:val="center"/>
        <w:rPr>
          <w:rFonts w:ascii="Arial" w:hAnsi="Arial" w:cs="Arial"/>
          <w:sz w:val="24"/>
          <w:szCs w:val="24"/>
        </w:rPr>
      </w:pPr>
    </w:p>
    <w:p w:rsidR="006A2A04" w:rsidRDefault="006A2A04" w:rsidP="00BA7329">
      <w:pPr>
        <w:spacing w:line="360" w:lineRule="auto"/>
        <w:jc w:val="center"/>
        <w:rPr>
          <w:rFonts w:ascii="Arial" w:hAnsi="Arial" w:cs="Arial"/>
          <w:sz w:val="24"/>
          <w:szCs w:val="24"/>
        </w:rPr>
      </w:pPr>
    </w:p>
    <w:p w:rsidR="006A2A04" w:rsidRDefault="006A2A04" w:rsidP="00BA7329">
      <w:pPr>
        <w:spacing w:line="360" w:lineRule="auto"/>
        <w:jc w:val="center"/>
        <w:rPr>
          <w:rFonts w:ascii="Arial" w:hAnsi="Arial" w:cs="Arial"/>
          <w:sz w:val="24"/>
          <w:szCs w:val="24"/>
        </w:rPr>
      </w:pPr>
    </w:p>
    <w:p w:rsidR="006A2A04" w:rsidRDefault="006A2A04" w:rsidP="00BA7329">
      <w:pPr>
        <w:spacing w:line="360" w:lineRule="auto"/>
        <w:jc w:val="center"/>
        <w:rPr>
          <w:rFonts w:ascii="Arial" w:hAnsi="Arial" w:cs="Arial"/>
          <w:sz w:val="24"/>
          <w:szCs w:val="24"/>
        </w:rPr>
      </w:pPr>
    </w:p>
    <w:p w:rsidR="006A2A04" w:rsidRDefault="006A2A04" w:rsidP="003E3FC6">
      <w:pPr>
        <w:spacing w:line="360" w:lineRule="auto"/>
        <w:rPr>
          <w:rFonts w:ascii="Arial" w:hAnsi="Arial" w:cs="Arial"/>
          <w:sz w:val="24"/>
          <w:szCs w:val="24"/>
        </w:rPr>
      </w:pPr>
    </w:p>
    <w:p w:rsidR="003E3FC6" w:rsidRDefault="003E3FC6" w:rsidP="00BA7329">
      <w:pPr>
        <w:jc w:val="center"/>
        <w:rPr>
          <w:rFonts w:ascii="Arial" w:hAnsi="Arial" w:cs="Arial"/>
          <w:b/>
          <w:sz w:val="24"/>
          <w:szCs w:val="24"/>
        </w:rPr>
      </w:pPr>
    </w:p>
    <w:p w:rsidR="00BA7329" w:rsidRDefault="00BA7329" w:rsidP="00BA7329">
      <w:pPr>
        <w:jc w:val="center"/>
        <w:rPr>
          <w:rFonts w:ascii="Arial" w:hAnsi="Arial" w:cs="Arial"/>
          <w:b/>
          <w:sz w:val="24"/>
          <w:szCs w:val="24"/>
        </w:rPr>
      </w:pPr>
      <w:r w:rsidRPr="00B70CD7">
        <w:rPr>
          <w:rFonts w:ascii="Arial" w:hAnsi="Arial" w:cs="Arial"/>
          <w:b/>
          <w:sz w:val="24"/>
          <w:szCs w:val="24"/>
        </w:rPr>
        <w:t xml:space="preserve">JUSTIFICATIVA </w:t>
      </w:r>
    </w:p>
    <w:p w:rsidR="00B70CD7" w:rsidRDefault="00B70CD7" w:rsidP="00B111D3">
      <w:pPr>
        <w:spacing w:after="0" w:line="360" w:lineRule="auto"/>
        <w:ind w:firstLine="709"/>
        <w:jc w:val="both"/>
        <w:rPr>
          <w:rFonts w:ascii="Arial" w:hAnsi="Arial" w:cs="Arial"/>
          <w:sz w:val="24"/>
          <w:szCs w:val="24"/>
        </w:rPr>
      </w:pPr>
      <w:r>
        <w:rPr>
          <w:rFonts w:ascii="Arial" w:hAnsi="Arial" w:cs="Arial"/>
          <w:sz w:val="24"/>
          <w:szCs w:val="24"/>
        </w:rPr>
        <w:t>O Dia do Doador Voluntario de Sangue é comemorado anualmente em 2</w:t>
      </w:r>
      <w:r w:rsidR="00B111D3">
        <w:rPr>
          <w:rFonts w:ascii="Arial" w:hAnsi="Arial" w:cs="Arial"/>
          <w:sz w:val="24"/>
          <w:szCs w:val="24"/>
        </w:rPr>
        <w:t>5</w:t>
      </w:r>
      <w:r>
        <w:rPr>
          <w:rFonts w:ascii="Arial" w:hAnsi="Arial" w:cs="Arial"/>
          <w:sz w:val="24"/>
          <w:szCs w:val="24"/>
        </w:rPr>
        <w:t xml:space="preserve"> de novembro no pais. </w:t>
      </w:r>
      <w:r w:rsidR="00B111D3">
        <w:rPr>
          <w:rFonts w:ascii="Arial" w:hAnsi="Arial" w:cs="Arial"/>
          <w:sz w:val="24"/>
          <w:szCs w:val="24"/>
        </w:rPr>
        <w:t xml:space="preserve"> </w:t>
      </w:r>
      <w:r>
        <w:rPr>
          <w:rFonts w:ascii="Arial" w:hAnsi="Arial" w:cs="Arial"/>
          <w:sz w:val="24"/>
          <w:szCs w:val="24"/>
        </w:rPr>
        <w:t>A data, além de homenagear as pessoas que reservam um tempinho do seu dia para doar sangue, também serve para informar e conscientizar a população sobre a importância de ser um doador de sangue.</w:t>
      </w:r>
    </w:p>
    <w:p w:rsidR="00B70CD7" w:rsidRDefault="00B70CD7" w:rsidP="00B111D3">
      <w:pPr>
        <w:spacing w:after="0" w:line="360" w:lineRule="auto"/>
        <w:ind w:firstLine="709"/>
        <w:jc w:val="both"/>
        <w:rPr>
          <w:rFonts w:ascii="Arial" w:hAnsi="Arial" w:cs="Arial"/>
          <w:sz w:val="24"/>
          <w:szCs w:val="24"/>
        </w:rPr>
      </w:pPr>
      <w:r>
        <w:rPr>
          <w:rFonts w:ascii="Arial" w:hAnsi="Arial" w:cs="Arial"/>
          <w:sz w:val="24"/>
          <w:szCs w:val="24"/>
        </w:rPr>
        <w:t xml:space="preserve">Doar sangue é um ato de solidariedade humana, que ajuda a salvar milhares de vidas todos os dias, através da transfusão de sangue. Atualmente no Brasil, são doadas cerca de 3,6 milhões de bolsas de sangue por ano, segundo dados do      Pró-Sangue. </w:t>
      </w:r>
    </w:p>
    <w:p w:rsidR="00B70CD7" w:rsidRDefault="00B70CD7" w:rsidP="00B111D3">
      <w:pPr>
        <w:spacing w:after="0" w:line="360" w:lineRule="auto"/>
        <w:ind w:firstLine="709"/>
        <w:jc w:val="both"/>
        <w:rPr>
          <w:rFonts w:ascii="Arial" w:hAnsi="Arial" w:cs="Arial"/>
          <w:sz w:val="24"/>
          <w:szCs w:val="24"/>
        </w:rPr>
      </w:pPr>
      <w:r>
        <w:rPr>
          <w:rFonts w:ascii="Arial" w:hAnsi="Arial" w:cs="Arial"/>
          <w:sz w:val="24"/>
          <w:szCs w:val="24"/>
        </w:rPr>
        <w:t xml:space="preserve">Existem em nossa cidade, muitos doadores de sangue voluntários que, no anonimato, ajudam a salvar vidas com seu próprio sangue. São estes heróis sem medalhas que “fazem o bem sem olhar a quem”. Deixam o trabalho, o aconchego da família, o lazer programado, para fazer este gesto de solidariedade. Até porque, a qualquer momento, a necessidade de sangue pode ser de qualquer um de nós, em situações de urgências ou emergência, como por exemplo, em acidentes. </w:t>
      </w:r>
    </w:p>
    <w:p w:rsidR="00B70CD7" w:rsidRDefault="00B70CD7" w:rsidP="00B111D3">
      <w:pPr>
        <w:spacing w:after="0" w:line="360" w:lineRule="auto"/>
        <w:ind w:firstLine="709"/>
        <w:jc w:val="both"/>
        <w:rPr>
          <w:rFonts w:ascii="Arial" w:hAnsi="Arial" w:cs="Arial"/>
          <w:sz w:val="24"/>
          <w:szCs w:val="24"/>
        </w:rPr>
      </w:pPr>
      <w:r>
        <w:rPr>
          <w:rFonts w:ascii="Arial" w:hAnsi="Arial" w:cs="Arial"/>
          <w:sz w:val="24"/>
          <w:szCs w:val="24"/>
        </w:rPr>
        <w:t>Essa sensibilização, vale lembrar, é fundamental, uma vez que não existem formas de substituir o sangue proveniente da</w:t>
      </w:r>
      <w:r w:rsidR="00B26CA2">
        <w:rPr>
          <w:rFonts w:ascii="Arial" w:hAnsi="Arial" w:cs="Arial"/>
          <w:sz w:val="24"/>
          <w:szCs w:val="24"/>
        </w:rPr>
        <w:t xml:space="preserve"> doação para atender a pacientes com problemas diversos, como anemia, distúrbios de coagulação, entre outras. </w:t>
      </w:r>
    </w:p>
    <w:p w:rsidR="00BA7329" w:rsidRDefault="00B26CA2" w:rsidP="00B111D3">
      <w:pPr>
        <w:spacing w:after="0" w:line="360" w:lineRule="auto"/>
        <w:ind w:firstLine="709"/>
        <w:jc w:val="both"/>
        <w:rPr>
          <w:rFonts w:ascii="Arial" w:hAnsi="Arial" w:cs="Arial"/>
          <w:sz w:val="24"/>
          <w:szCs w:val="24"/>
        </w:rPr>
      </w:pPr>
      <w:r>
        <w:rPr>
          <w:rFonts w:ascii="Arial" w:hAnsi="Arial" w:cs="Arial"/>
          <w:sz w:val="24"/>
          <w:szCs w:val="24"/>
        </w:rPr>
        <w:t>A intenção com este projeto, é desmistificar o ato de doar sangue, pois uma simples doação de sangue pode salvar muitas vidas, portanto, conto c</w:t>
      </w:r>
      <w:r w:rsidR="00BA7329">
        <w:rPr>
          <w:rFonts w:ascii="Arial" w:hAnsi="Arial" w:cs="Arial"/>
          <w:sz w:val="24"/>
          <w:szCs w:val="24"/>
        </w:rPr>
        <w:t xml:space="preserve">om o apoio dos nobres colegas, para que o mesmo seja aprovado.  </w:t>
      </w:r>
    </w:p>
    <w:p w:rsidR="003E3FC6" w:rsidRDefault="003E3FC6" w:rsidP="00BA7329">
      <w:pPr>
        <w:jc w:val="right"/>
        <w:rPr>
          <w:rFonts w:ascii="Arial" w:hAnsi="Arial" w:cs="Arial"/>
          <w:sz w:val="24"/>
          <w:szCs w:val="24"/>
        </w:rPr>
      </w:pPr>
    </w:p>
    <w:p w:rsidR="00BA7329" w:rsidRDefault="00BA7329" w:rsidP="00BA7329">
      <w:pPr>
        <w:jc w:val="right"/>
        <w:rPr>
          <w:rFonts w:ascii="Arial" w:hAnsi="Arial" w:cs="Arial"/>
          <w:sz w:val="24"/>
          <w:szCs w:val="24"/>
        </w:rPr>
      </w:pPr>
      <w:r>
        <w:rPr>
          <w:rFonts w:ascii="Arial" w:hAnsi="Arial" w:cs="Arial"/>
          <w:sz w:val="24"/>
          <w:szCs w:val="24"/>
        </w:rPr>
        <w:t xml:space="preserve">Sala das Sessões, </w:t>
      </w:r>
      <w:r w:rsidR="00B111D3">
        <w:rPr>
          <w:rFonts w:ascii="Arial" w:hAnsi="Arial" w:cs="Arial"/>
          <w:sz w:val="24"/>
          <w:szCs w:val="24"/>
        </w:rPr>
        <w:t>0</w:t>
      </w:r>
      <w:r w:rsidR="004859FA">
        <w:rPr>
          <w:rFonts w:ascii="Arial" w:hAnsi="Arial" w:cs="Arial"/>
          <w:sz w:val="24"/>
          <w:szCs w:val="24"/>
        </w:rPr>
        <w:t>8</w:t>
      </w:r>
      <w:r w:rsidR="00B111D3">
        <w:rPr>
          <w:rFonts w:ascii="Arial" w:hAnsi="Arial" w:cs="Arial"/>
          <w:sz w:val="24"/>
          <w:szCs w:val="24"/>
        </w:rPr>
        <w:t xml:space="preserve"> de novembro</w:t>
      </w:r>
      <w:r>
        <w:rPr>
          <w:rFonts w:ascii="Arial" w:hAnsi="Arial" w:cs="Arial"/>
          <w:sz w:val="24"/>
          <w:szCs w:val="24"/>
        </w:rPr>
        <w:t xml:space="preserve"> de 2018. </w:t>
      </w:r>
    </w:p>
    <w:p w:rsidR="00BA7329" w:rsidRDefault="00BA7329" w:rsidP="00BA7329">
      <w:pPr>
        <w:jc w:val="both"/>
        <w:rPr>
          <w:rFonts w:ascii="Arial" w:hAnsi="Arial" w:cs="Arial"/>
          <w:sz w:val="24"/>
          <w:szCs w:val="24"/>
        </w:rPr>
      </w:pPr>
    </w:p>
    <w:p w:rsidR="00B111D3" w:rsidRDefault="00B111D3" w:rsidP="00BA7329">
      <w:pPr>
        <w:jc w:val="both"/>
        <w:rPr>
          <w:rFonts w:ascii="Arial" w:hAnsi="Arial" w:cs="Arial"/>
          <w:sz w:val="24"/>
          <w:szCs w:val="24"/>
        </w:rPr>
      </w:pPr>
    </w:p>
    <w:p w:rsidR="00BA7329" w:rsidRDefault="00B111D3" w:rsidP="00BA7329">
      <w:pPr>
        <w:spacing w:after="0" w:line="240" w:lineRule="auto"/>
        <w:jc w:val="center"/>
        <w:rPr>
          <w:rFonts w:ascii="Arial" w:hAnsi="Arial" w:cs="Arial"/>
          <w:b/>
          <w:sz w:val="24"/>
          <w:szCs w:val="24"/>
        </w:rPr>
      </w:pPr>
      <w:r>
        <w:rPr>
          <w:rFonts w:ascii="Arial" w:hAnsi="Arial" w:cs="Arial"/>
          <w:b/>
          <w:sz w:val="24"/>
          <w:szCs w:val="24"/>
        </w:rPr>
        <w:t>Luiz Melado</w:t>
      </w:r>
    </w:p>
    <w:p w:rsidR="00B111D3" w:rsidRDefault="00B111D3" w:rsidP="00BA7329">
      <w:pPr>
        <w:spacing w:after="0" w:line="240" w:lineRule="auto"/>
        <w:jc w:val="center"/>
        <w:rPr>
          <w:rFonts w:ascii="Arial" w:hAnsi="Arial" w:cs="Arial"/>
          <w:b/>
          <w:sz w:val="24"/>
          <w:szCs w:val="24"/>
        </w:rPr>
      </w:pPr>
      <w:r>
        <w:rPr>
          <w:rFonts w:ascii="Arial" w:hAnsi="Arial" w:cs="Arial"/>
          <w:b/>
          <w:sz w:val="24"/>
          <w:szCs w:val="24"/>
        </w:rPr>
        <w:t>Vereador</w:t>
      </w:r>
    </w:p>
    <w:p w:rsidR="00BA7329" w:rsidRDefault="00BA7329" w:rsidP="00BA7329">
      <w:pPr>
        <w:spacing w:after="0" w:line="240" w:lineRule="auto"/>
        <w:jc w:val="center"/>
        <w:rPr>
          <w:rFonts w:ascii="Arial" w:hAnsi="Arial" w:cs="Arial"/>
          <w:sz w:val="24"/>
          <w:szCs w:val="24"/>
        </w:rPr>
      </w:pPr>
    </w:p>
    <w:p w:rsidR="00BA7329" w:rsidRDefault="00BA7329" w:rsidP="00BA7329">
      <w:pPr>
        <w:jc w:val="both"/>
        <w:rPr>
          <w:rFonts w:ascii="Arial" w:hAnsi="Arial" w:cs="Arial"/>
          <w:sz w:val="24"/>
          <w:szCs w:val="24"/>
        </w:rPr>
      </w:pPr>
      <w:bookmarkStart w:id="0" w:name="_GoBack"/>
      <w:bookmarkEnd w:id="0"/>
    </w:p>
    <w:sectPr w:rsidR="00BA7329" w:rsidSect="009A46E3">
      <w:pgSz w:w="11906" w:h="16838"/>
      <w:pgMar w:top="1417" w:right="1701"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13D3"/>
    <w:multiLevelType w:val="hybridMultilevel"/>
    <w:tmpl w:val="A6BAB42A"/>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nsid w:val="1711233D"/>
    <w:multiLevelType w:val="hybridMultilevel"/>
    <w:tmpl w:val="360E2C18"/>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29491494"/>
    <w:multiLevelType w:val="hybridMultilevel"/>
    <w:tmpl w:val="947E4E0E"/>
    <w:lvl w:ilvl="0" w:tplc="04160017">
      <w:start w:val="1"/>
      <w:numFmt w:val="lowerLetter"/>
      <w:lvlText w:val="%1)"/>
      <w:lvlJc w:val="left"/>
      <w:pPr>
        <w:ind w:left="1636" w:hanging="360"/>
      </w:pPr>
      <w:rPr>
        <w:rFonts w:hint="default"/>
        <w:color w:val="auto"/>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
    <w:nsid w:val="2FA46259"/>
    <w:multiLevelType w:val="hybridMultilevel"/>
    <w:tmpl w:val="7FC6304A"/>
    <w:lvl w:ilvl="0" w:tplc="0416000F">
      <w:start w:val="1"/>
      <w:numFmt w:val="decimal"/>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nsid w:val="6B3807D9"/>
    <w:multiLevelType w:val="hybridMultilevel"/>
    <w:tmpl w:val="6594470A"/>
    <w:lvl w:ilvl="0" w:tplc="04160017">
      <w:start w:val="1"/>
      <w:numFmt w:val="lowerLetter"/>
      <w:lvlText w:val="%1)"/>
      <w:lvlJc w:val="left"/>
      <w:pPr>
        <w:ind w:left="1647" w:hanging="360"/>
      </w:p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5">
    <w:nsid w:val="77B414F6"/>
    <w:multiLevelType w:val="hybridMultilevel"/>
    <w:tmpl w:val="4522AB0A"/>
    <w:lvl w:ilvl="0" w:tplc="551213C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E3"/>
    <w:rsid w:val="00205E61"/>
    <w:rsid w:val="00246D93"/>
    <w:rsid w:val="002650A2"/>
    <w:rsid w:val="002B064D"/>
    <w:rsid w:val="002B3D06"/>
    <w:rsid w:val="003E3FC6"/>
    <w:rsid w:val="004859FA"/>
    <w:rsid w:val="006A2A04"/>
    <w:rsid w:val="009A46E3"/>
    <w:rsid w:val="00B111D3"/>
    <w:rsid w:val="00B26CA2"/>
    <w:rsid w:val="00B70CD7"/>
    <w:rsid w:val="00BA7329"/>
    <w:rsid w:val="00C369FE"/>
    <w:rsid w:val="00CA467D"/>
    <w:rsid w:val="00E560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E3"/>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46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E3"/>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A4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036031">
      <w:bodyDiv w:val="1"/>
      <w:marLeft w:val="0"/>
      <w:marRight w:val="0"/>
      <w:marTop w:val="0"/>
      <w:marBottom w:val="0"/>
      <w:divBdr>
        <w:top w:val="none" w:sz="0" w:space="0" w:color="auto"/>
        <w:left w:val="none" w:sz="0" w:space="0" w:color="auto"/>
        <w:bottom w:val="none" w:sz="0" w:space="0" w:color="auto"/>
        <w:right w:val="none" w:sz="0" w:space="0" w:color="auto"/>
      </w:divBdr>
    </w:div>
    <w:div w:id="141342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516</Words>
  <Characters>2790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Buratto</dc:creator>
  <cp:keywords/>
  <dc:description/>
  <cp:lastModifiedBy>Victórya Emannuelle de Castro Oliveira Pessoa</cp:lastModifiedBy>
  <cp:revision>8</cp:revision>
  <cp:lastPrinted>2018-11-08T10:45:00Z</cp:lastPrinted>
  <dcterms:created xsi:type="dcterms:W3CDTF">2018-08-15T01:57:00Z</dcterms:created>
  <dcterms:modified xsi:type="dcterms:W3CDTF">2018-11-08T12:19:00Z</dcterms:modified>
</cp:coreProperties>
</file>