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9CC" w:rsidRDefault="002C39CC" w:rsidP="002C39CC">
      <w:pPr>
        <w:pStyle w:val="NormalWeb"/>
        <w:rPr>
          <w:b/>
          <w:color w:val="000000"/>
          <w:sz w:val="28"/>
          <w:szCs w:val="28"/>
        </w:rPr>
      </w:pPr>
      <w:r w:rsidRPr="002C39CC">
        <w:rPr>
          <w:b/>
          <w:color w:val="000000"/>
          <w:sz w:val="28"/>
          <w:szCs w:val="28"/>
        </w:rPr>
        <w:t>I</w:t>
      </w:r>
      <w:r w:rsidRPr="002C39CC">
        <w:rPr>
          <w:b/>
          <w:color w:val="000000"/>
          <w:sz w:val="28"/>
          <w:szCs w:val="28"/>
        </w:rPr>
        <w:t>NDICAÇÃO N</w:t>
      </w:r>
      <w:r w:rsidRPr="002C39CC">
        <w:rPr>
          <w:b/>
          <w:color w:val="000000"/>
        </w:rPr>
        <w:t>º</w:t>
      </w:r>
      <w:r>
        <w:rPr>
          <w:b/>
          <w:color w:val="000000"/>
        </w:rPr>
        <w:t xml:space="preserve"> </w:t>
      </w:r>
      <w:r w:rsidRPr="002C39CC">
        <w:rPr>
          <w:b/>
          <w:color w:val="000000"/>
          <w:sz w:val="28"/>
          <w:szCs w:val="28"/>
        </w:rPr>
        <w:t>011/2018</w:t>
      </w:r>
    </w:p>
    <w:p w:rsidR="002C39CC" w:rsidRPr="002C39CC" w:rsidRDefault="002C39CC" w:rsidP="002C39CC">
      <w:pPr>
        <w:pStyle w:val="NormalWeb"/>
        <w:rPr>
          <w:b/>
          <w:color w:val="000000"/>
        </w:rPr>
      </w:pPr>
      <w:bookmarkStart w:id="0" w:name="_GoBack"/>
      <w:bookmarkEnd w:id="0"/>
    </w:p>
    <w:p w:rsidR="002C39CC" w:rsidRDefault="002C39CC" w:rsidP="002C39CC">
      <w:pPr>
        <w:pStyle w:val="NormalWeb"/>
        <w:ind w:left="2268"/>
        <w:jc w:val="both"/>
        <w:rPr>
          <w:b/>
          <w:color w:val="000000"/>
        </w:rPr>
      </w:pPr>
      <w:r w:rsidRPr="002C39CC">
        <w:rPr>
          <w:b/>
          <w:color w:val="000000"/>
        </w:rPr>
        <w:t>EMENTA: Indico ao Chefe do Poder Executivo, para que através do setor competente, estude a viabilidade de construção de um espaço maior coberto, no Laboratório de Análises Clínicas do Hospital São Lucas.</w:t>
      </w:r>
    </w:p>
    <w:p w:rsidR="002C39CC" w:rsidRPr="002C39CC" w:rsidRDefault="002C39CC" w:rsidP="002C39CC">
      <w:pPr>
        <w:pStyle w:val="NormalWeb"/>
        <w:ind w:left="2268"/>
        <w:jc w:val="both"/>
        <w:rPr>
          <w:b/>
          <w:color w:val="000000"/>
        </w:rPr>
      </w:pPr>
    </w:p>
    <w:p w:rsidR="002C39CC" w:rsidRPr="002C39CC" w:rsidRDefault="002C39CC" w:rsidP="002C39CC">
      <w:pPr>
        <w:pStyle w:val="NormalWeb"/>
        <w:rPr>
          <w:color w:val="000000"/>
        </w:rPr>
      </w:pPr>
      <w:r w:rsidRPr="002C39CC">
        <w:rPr>
          <w:color w:val="000000"/>
        </w:rPr>
        <w:t>Senhor Presidente,</w:t>
      </w:r>
    </w:p>
    <w:p w:rsidR="002C39CC" w:rsidRPr="002C39CC" w:rsidRDefault="002C39CC" w:rsidP="002C39CC">
      <w:pPr>
        <w:pStyle w:val="NormalWeb"/>
        <w:ind w:firstLine="1134"/>
        <w:jc w:val="both"/>
        <w:rPr>
          <w:color w:val="000000"/>
        </w:rPr>
      </w:pPr>
      <w:r w:rsidRPr="002C39CC">
        <w:rPr>
          <w:color w:val="000000"/>
        </w:rPr>
        <w:t xml:space="preserve">Indico, </w:t>
      </w:r>
      <w:proofErr w:type="gramStart"/>
      <w:r w:rsidRPr="002C39CC">
        <w:rPr>
          <w:color w:val="000000"/>
        </w:rPr>
        <w:t>após</w:t>
      </w:r>
      <w:proofErr w:type="gramEnd"/>
      <w:r w:rsidRPr="002C39CC">
        <w:rPr>
          <w:color w:val="000000"/>
        </w:rPr>
        <w:t xml:space="preserve"> cumprida as formalidades regimentais, ao Chefe do Poder Executivo, para que através do setor competente, estude a viabilidade de construção de um espaço maior coberto, no Laboratório de Análises Clínicas do Hospital São Lucas.</w:t>
      </w:r>
    </w:p>
    <w:p w:rsidR="002C39CC" w:rsidRPr="002C39CC" w:rsidRDefault="002C39CC" w:rsidP="002C39CC">
      <w:pPr>
        <w:pStyle w:val="NormalWeb"/>
        <w:ind w:firstLine="1134"/>
        <w:jc w:val="both"/>
        <w:rPr>
          <w:color w:val="000000"/>
        </w:rPr>
      </w:pPr>
      <w:r w:rsidRPr="002C39CC">
        <w:rPr>
          <w:color w:val="000000"/>
        </w:rPr>
        <w:t>JUSTIFICATIVA:</w:t>
      </w:r>
    </w:p>
    <w:p w:rsidR="002C39CC" w:rsidRPr="002C39CC" w:rsidRDefault="002C39CC" w:rsidP="002C39CC">
      <w:pPr>
        <w:pStyle w:val="NormalWeb"/>
        <w:ind w:firstLine="1134"/>
        <w:jc w:val="both"/>
        <w:rPr>
          <w:color w:val="000000"/>
        </w:rPr>
      </w:pPr>
      <w:proofErr w:type="gramStart"/>
      <w:r w:rsidRPr="002C39CC">
        <w:rPr>
          <w:color w:val="000000"/>
        </w:rPr>
        <w:t>O Laboratório de Análises Clinicas</w:t>
      </w:r>
      <w:proofErr w:type="gramEnd"/>
      <w:r w:rsidRPr="002C39CC">
        <w:rPr>
          <w:color w:val="000000"/>
        </w:rPr>
        <w:t xml:space="preserve"> do Hospital São Lucas, foi uma grande benfeitoria para o município. Mas o espaço coberto, onde os munícipes aguardam a abertura do laboratório para realizar seus exames, é muito pequeno. Os munícipes que vão ao local, em </w:t>
      </w:r>
      <w:proofErr w:type="gramStart"/>
      <w:r w:rsidRPr="002C39CC">
        <w:rPr>
          <w:color w:val="000000"/>
        </w:rPr>
        <w:t>sua maioria idosos</w:t>
      </w:r>
      <w:proofErr w:type="gramEnd"/>
      <w:r w:rsidRPr="002C39CC">
        <w:rPr>
          <w:color w:val="000000"/>
        </w:rPr>
        <w:t xml:space="preserve"> e crianças, esperam no relento. Em época de chuva, muitos esperam na chuva, e os que estão lá, muitas vezes estão debilitados.</w:t>
      </w:r>
    </w:p>
    <w:p w:rsidR="002C39CC" w:rsidRDefault="002C39CC" w:rsidP="002C39CC">
      <w:pPr>
        <w:pStyle w:val="NormalWeb"/>
        <w:ind w:firstLine="1134"/>
        <w:jc w:val="both"/>
        <w:rPr>
          <w:color w:val="000000"/>
        </w:rPr>
      </w:pPr>
      <w:r w:rsidRPr="002C39CC">
        <w:rPr>
          <w:color w:val="000000"/>
        </w:rPr>
        <w:t>Solicito, portanto, uma relevante atenção dos órgãos competentes, para amenizar o transtorno dos munícipes.</w:t>
      </w:r>
    </w:p>
    <w:p w:rsidR="002C39CC" w:rsidRPr="002C39CC" w:rsidRDefault="002C39CC" w:rsidP="002C39CC">
      <w:pPr>
        <w:pStyle w:val="NormalWeb"/>
        <w:ind w:firstLine="1134"/>
        <w:jc w:val="both"/>
        <w:rPr>
          <w:color w:val="000000"/>
        </w:rPr>
      </w:pPr>
    </w:p>
    <w:p w:rsidR="002C39CC" w:rsidRDefault="002C39CC" w:rsidP="002C39C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C39CC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2C39CC">
        <w:rPr>
          <w:rFonts w:ascii="Times New Roman" w:hAnsi="Times New Roman" w:cs="Times New Roman"/>
          <w:sz w:val="24"/>
          <w:szCs w:val="24"/>
        </w:rPr>
        <w:t xml:space="preserve"> de janeiro de 2018.</w:t>
      </w:r>
    </w:p>
    <w:p w:rsidR="002C39CC" w:rsidRDefault="002C39CC" w:rsidP="002C39C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C39CC" w:rsidRDefault="002C39CC" w:rsidP="002C39C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C39CC" w:rsidRPr="002C39CC" w:rsidRDefault="002C39CC" w:rsidP="002C39C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C39CC" w:rsidRPr="002C39CC" w:rsidRDefault="002C39CC" w:rsidP="002C39C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9CC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2C39CC" w:rsidRPr="002C39CC" w:rsidRDefault="002C39CC" w:rsidP="002C39C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9CC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6E218F" w:rsidRDefault="006E218F"/>
    <w:sectPr w:rsidR="006E218F" w:rsidSect="002C39CC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CC"/>
    <w:rsid w:val="002C39CC"/>
    <w:rsid w:val="006E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C39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C39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2018-01-11T10:57:00Z</dcterms:created>
  <dcterms:modified xsi:type="dcterms:W3CDTF">2018-01-11T11:00:00Z</dcterms:modified>
</cp:coreProperties>
</file>