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7D38" w:rsidRPr="004078DF" w:rsidRDefault="00D87D38" w:rsidP="0078447E">
      <w:pPr>
        <w:pStyle w:val="NormalWeb"/>
        <w:spacing w:before="120" w:beforeAutospacing="0" w:after="120" w:afterAutospacing="0" w:line="276" w:lineRule="auto"/>
        <w:jc w:val="both"/>
        <w:rPr>
          <w:rFonts w:ascii="Book Antiqua" w:hAnsi="Book Antiqua"/>
          <w:b/>
          <w:color w:val="000000"/>
        </w:rPr>
      </w:pPr>
      <w:r w:rsidRPr="004078DF">
        <w:rPr>
          <w:rFonts w:ascii="Book Antiqua" w:hAnsi="Book Antiqua"/>
          <w:b/>
          <w:color w:val="000000"/>
        </w:rPr>
        <w:t xml:space="preserve">INDICAÇÃO Nº </w:t>
      </w:r>
      <w:r w:rsidR="0034624E">
        <w:rPr>
          <w:rFonts w:ascii="Book Antiqua" w:hAnsi="Book Antiqua"/>
          <w:b/>
          <w:color w:val="000000"/>
        </w:rPr>
        <w:t>0408</w:t>
      </w:r>
      <w:bookmarkStart w:id="0" w:name="_GoBack"/>
      <w:bookmarkEnd w:id="0"/>
      <w:r w:rsidRPr="004078DF">
        <w:rPr>
          <w:rFonts w:ascii="Book Antiqua" w:hAnsi="Book Antiqua"/>
          <w:b/>
          <w:color w:val="000000"/>
        </w:rPr>
        <w:t>/2017</w:t>
      </w:r>
    </w:p>
    <w:p w:rsidR="00D87D38" w:rsidRDefault="00D87D38" w:rsidP="0078447E">
      <w:pPr>
        <w:pStyle w:val="NormalWeb"/>
        <w:spacing w:before="120" w:beforeAutospacing="0" w:after="120" w:afterAutospacing="0" w:line="276" w:lineRule="auto"/>
        <w:jc w:val="both"/>
        <w:rPr>
          <w:rFonts w:ascii="Book Antiqua" w:hAnsi="Book Antiqua"/>
          <w:b/>
          <w:color w:val="000000"/>
        </w:rPr>
      </w:pPr>
    </w:p>
    <w:p w:rsidR="0078447E" w:rsidRPr="004078DF" w:rsidRDefault="0078447E" w:rsidP="0078447E">
      <w:pPr>
        <w:pStyle w:val="NormalWeb"/>
        <w:spacing w:before="120" w:beforeAutospacing="0" w:after="120" w:afterAutospacing="0" w:line="276" w:lineRule="auto"/>
        <w:jc w:val="both"/>
        <w:rPr>
          <w:rFonts w:ascii="Book Antiqua" w:hAnsi="Book Antiqua"/>
          <w:b/>
          <w:color w:val="000000"/>
        </w:rPr>
      </w:pPr>
    </w:p>
    <w:p w:rsidR="00D87D38" w:rsidRPr="004078DF" w:rsidRDefault="00EA6D3F" w:rsidP="0078447E">
      <w:pPr>
        <w:pStyle w:val="NormalWeb"/>
        <w:pBdr>
          <w:top w:val="single" w:sz="4" w:space="1" w:color="auto"/>
          <w:left w:val="single" w:sz="4" w:space="4" w:color="auto"/>
          <w:bottom w:val="single" w:sz="4" w:space="1" w:color="auto"/>
          <w:right w:val="single" w:sz="4" w:space="4" w:color="auto"/>
        </w:pBdr>
        <w:shd w:val="clear" w:color="auto" w:fill="F2F2F2" w:themeFill="background1" w:themeFillShade="F2"/>
        <w:spacing w:before="120" w:beforeAutospacing="0" w:after="120" w:afterAutospacing="0" w:line="276" w:lineRule="auto"/>
        <w:ind w:left="2977"/>
        <w:jc w:val="both"/>
        <w:rPr>
          <w:rFonts w:ascii="Book Antiqua" w:hAnsi="Book Antiqua"/>
          <w:b/>
          <w:color w:val="000000"/>
        </w:rPr>
      </w:pPr>
      <w:r w:rsidRPr="004078DF">
        <w:rPr>
          <w:rFonts w:ascii="Book Antiqua" w:hAnsi="Book Antiqua"/>
          <w:b/>
          <w:color w:val="000000"/>
        </w:rPr>
        <w:t>Indic</w:t>
      </w:r>
      <w:r w:rsidR="00C7260A" w:rsidRPr="004078DF">
        <w:rPr>
          <w:rFonts w:ascii="Book Antiqua" w:hAnsi="Book Antiqua"/>
          <w:b/>
          <w:color w:val="000000"/>
        </w:rPr>
        <w:t>o</w:t>
      </w:r>
      <w:r w:rsidRPr="004078DF">
        <w:rPr>
          <w:rFonts w:ascii="Book Antiqua" w:hAnsi="Book Antiqua"/>
          <w:b/>
          <w:color w:val="000000"/>
        </w:rPr>
        <w:t xml:space="preserve"> ao Chefe do P</w:t>
      </w:r>
      <w:r w:rsidR="00D87D38" w:rsidRPr="004078DF">
        <w:rPr>
          <w:rFonts w:ascii="Book Antiqua" w:hAnsi="Book Antiqua"/>
          <w:b/>
          <w:color w:val="000000"/>
        </w:rPr>
        <w:t xml:space="preserve">oder </w:t>
      </w:r>
      <w:proofErr w:type="gramStart"/>
      <w:r w:rsidR="00D87D38" w:rsidRPr="004078DF">
        <w:rPr>
          <w:rFonts w:ascii="Book Antiqua" w:hAnsi="Book Antiqua"/>
          <w:b/>
          <w:color w:val="000000"/>
        </w:rPr>
        <w:t xml:space="preserve">Executivo a </w:t>
      </w:r>
      <w:r w:rsidR="004078DF">
        <w:rPr>
          <w:rFonts w:ascii="Book Antiqua" w:hAnsi="Book Antiqua"/>
          <w:b/>
          <w:color w:val="000000"/>
        </w:rPr>
        <w:t>implementação em nosso Município do Projeto de Lei que Estabelece as Normas Básicas par</w:t>
      </w:r>
      <w:proofErr w:type="gramEnd"/>
      <w:r w:rsidR="004078DF">
        <w:rPr>
          <w:rFonts w:ascii="Book Antiqua" w:hAnsi="Book Antiqua"/>
          <w:b/>
          <w:color w:val="000000"/>
        </w:rPr>
        <w:t xml:space="preserve"> a promoção da acessibilidade de pessoas com necessidades diferenciadas</w:t>
      </w:r>
      <w:r w:rsidR="00D87D38" w:rsidRPr="004078DF">
        <w:rPr>
          <w:rFonts w:ascii="Book Antiqua" w:hAnsi="Book Antiqua"/>
          <w:b/>
          <w:color w:val="000000"/>
        </w:rPr>
        <w:t>.</w:t>
      </w:r>
    </w:p>
    <w:p w:rsidR="00D87D38" w:rsidRDefault="00D87D38" w:rsidP="0078447E">
      <w:pPr>
        <w:pStyle w:val="NormalWeb"/>
        <w:spacing w:before="120" w:beforeAutospacing="0" w:after="120" w:afterAutospacing="0" w:line="276" w:lineRule="auto"/>
        <w:ind w:left="2977"/>
        <w:jc w:val="both"/>
        <w:rPr>
          <w:rFonts w:ascii="Book Antiqua" w:hAnsi="Book Antiqua"/>
          <w:b/>
          <w:color w:val="000000"/>
        </w:rPr>
      </w:pPr>
    </w:p>
    <w:p w:rsidR="0078447E" w:rsidRPr="004078DF" w:rsidRDefault="0078447E" w:rsidP="0078447E">
      <w:pPr>
        <w:pStyle w:val="NormalWeb"/>
        <w:spacing w:before="120" w:beforeAutospacing="0" w:after="120" w:afterAutospacing="0" w:line="276" w:lineRule="auto"/>
        <w:ind w:left="2977"/>
        <w:jc w:val="both"/>
        <w:rPr>
          <w:rFonts w:ascii="Book Antiqua" w:hAnsi="Book Antiqua"/>
          <w:b/>
          <w:color w:val="000000"/>
        </w:rPr>
      </w:pPr>
    </w:p>
    <w:p w:rsidR="00D87D38" w:rsidRPr="004078DF" w:rsidRDefault="00D87D38" w:rsidP="0078447E">
      <w:pPr>
        <w:pStyle w:val="NormalWeb"/>
        <w:spacing w:before="120" w:beforeAutospacing="0" w:after="120" w:afterAutospacing="0" w:line="276" w:lineRule="auto"/>
        <w:jc w:val="both"/>
        <w:rPr>
          <w:rFonts w:ascii="Book Antiqua" w:hAnsi="Book Antiqua"/>
          <w:color w:val="000000"/>
        </w:rPr>
      </w:pPr>
      <w:r w:rsidRPr="004078DF">
        <w:rPr>
          <w:rFonts w:ascii="Book Antiqua" w:hAnsi="Book Antiqua"/>
          <w:color w:val="000000"/>
        </w:rPr>
        <w:t>Senhor Presidente;</w:t>
      </w:r>
    </w:p>
    <w:p w:rsidR="00D87D38" w:rsidRPr="004078DF" w:rsidRDefault="00D87D38" w:rsidP="0078447E">
      <w:pPr>
        <w:pStyle w:val="NormalWeb"/>
        <w:spacing w:before="120" w:beforeAutospacing="0" w:after="120" w:afterAutospacing="0" w:line="276" w:lineRule="auto"/>
        <w:jc w:val="both"/>
        <w:rPr>
          <w:rFonts w:ascii="Book Antiqua" w:hAnsi="Book Antiqua"/>
          <w:color w:val="000000"/>
        </w:rPr>
      </w:pPr>
    </w:p>
    <w:p w:rsidR="00D87D38" w:rsidRDefault="00D87D38" w:rsidP="0078447E">
      <w:pPr>
        <w:pStyle w:val="NormalWeb"/>
        <w:spacing w:before="120" w:beforeAutospacing="0" w:after="120" w:afterAutospacing="0" w:line="276" w:lineRule="auto"/>
        <w:ind w:firstLine="1418"/>
        <w:jc w:val="both"/>
        <w:rPr>
          <w:rFonts w:ascii="Book Antiqua" w:hAnsi="Book Antiqua"/>
          <w:color w:val="000000"/>
        </w:rPr>
      </w:pPr>
      <w:r w:rsidRPr="004078DF">
        <w:rPr>
          <w:rFonts w:ascii="Book Antiqua" w:hAnsi="Book Antiqua"/>
          <w:b/>
          <w:color w:val="000000"/>
        </w:rPr>
        <w:t>INDICO</w:t>
      </w:r>
      <w:r w:rsidRPr="004078DF">
        <w:rPr>
          <w:rFonts w:ascii="Book Antiqua" w:hAnsi="Book Antiqua"/>
          <w:color w:val="000000"/>
        </w:rPr>
        <w:t xml:space="preserve">, </w:t>
      </w:r>
      <w:proofErr w:type="gramStart"/>
      <w:r w:rsidRPr="004078DF">
        <w:rPr>
          <w:rFonts w:ascii="Book Antiqua" w:hAnsi="Book Antiqua"/>
          <w:color w:val="000000"/>
        </w:rPr>
        <w:t>após</w:t>
      </w:r>
      <w:proofErr w:type="gramEnd"/>
      <w:r w:rsidRPr="004078DF">
        <w:rPr>
          <w:rFonts w:ascii="Book Antiqua" w:hAnsi="Book Antiqua"/>
          <w:color w:val="000000"/>
        </w:rPr>
        <w:t xml:space="preserve"> cumpridas as formalidades regimentais, ao Chefe do Poder Executivo, para que através do setor competente, tome as devidas providencias </w:t>
      </w:r>
      <w:r w:rsidR="00C7260A" w:rsidRPr="004078DF">
        <w:rPr>
          <w:rFonts w:ascii="Book Antiqua" w:hAnsi="Book Antiqua"/>
          <w:color w:val="000000"/>
        </w:rPr>
        <w:t xml:space="preserve">a fim de </w:t>
      </w:r>
      <w:r w:rsidR="0078447E">
        <w:rPr>
          <w:rFonts w:ascii="Book Antiqua" w:hAnsi="Book Antiqua"/>
          <w:color w:val="000000"/>
        </w:rPr>
        <w:t>encaminhar para esta Edilidade, com as alterações que entender necessárias o projeto de lei que traça os critérios básicos para promoção da acessibilidade de pessoas com necessidades diferenciadas em nosso Município</w:t>
      </w:r>
      <w:r w:rsidRPr="004078DF">
        <w:rPr>
          <w:rFonts w:ascii="Book Antiqua" w:hAnsi="Book Antiqua"/>
          <w:color w:val="000000"/>
        </w:rPr>
        <w:t>.</w:t>
      </w:r>
    </w:p>
    <w:p w:rsidR="0078447E" w:rsidRDefault="0078447E" w:rsidP="0078447E">
      <w:pPr>
        <w:pStyle w:val="NormalWeb"/>
        <w:spacing w:before="120" w:beforeAutospacing="0" w:after="120" w:afterAutospacing="0" w:line="276" w:lineRule="auto"/>
        <w:ind w:firstLine="1418"/>
        <w:jc w:val="both"/>
        <w:rPr>
          <w:rFonts w:ascii="Book Antiqua" w:hAnsi="Book Antiqua"/>
          <w:color w:val="000000"/>
        </w:rPr>
      </w:pPr>
      <w:r>
        <w:rPr>
          <w:rFonts w:ascii="Book Antiqua" w:hAnsi="Book Antiqua"/>
          <w:color w:val="000000"/>
        </w:rPr>
        <w:t>Está iniciativa vai ao encontro das mais relevantes diretrizes internacionais e outorga aqueles que delas necessidades um maior respeito e garantia de igualdade de direitos, aspectos consolidados como premissas constitucionais.</w:t>
      </w:r>
    </w:p>
    <w:p w:rsidR="0078447E" w:rsidRDefault="0078447E" w:rsidP="0078447E">
      <w:pPr>
        <w:pStyle w:val="NormalWeb"/>
        <w:spacing w:before="120" w:beforeAutospacing="0" w:after="120" w:afterAutospacing="0" w:line="276" w:lineRule="auto"/>
        <w:ind w:firstLine="1418"/>
        <w:jc w:val="both"/>
        <w:rPr>
          <w:rFonts w:ascii="Book Antiqua" w:hAnsi="Book Antiqua"/>
          <w:color w:val="000000"/>
        </w:rPr>
      </w:pPr>
      <w:r>
        <w:rPr>
          <w:rFonts w:ascii="Book Antiqua" w:hAnsi="Book Antiqua"/>
          <w:color w:val="000000"/>
        </w:rPr>
        <w:t>Lembro que a presente minuta foi formulada pela iniciativa “Viva a Acessibilidade” tendo sido referendada pelo Ministério Público do Estado de São Paulo e pode ser perfeitamente utilizada em nosso município tanto como legislação autônoma, quanto por meio de sua inserção em nosso Código de Posturas.</w:t>
      </w:r>
    </w:p>
    <w:p w:rsidR="004078DF" w:rsidRPr="004078DF" w:rsidRDefault="004078DF" w:rsidP="0078447E">
      <w:pPr>
        <w:pStyle w:val="c3"/>
        <w:tabs>
          <w:tab w:val="left" w:pos="7440"/>
        </w:tabs>
        <w:spacing w:before="120" w:after="120" w:line="240" w:lineRule="auto"/>
        <w:rPr>
          <w:rFonts w:ascii="Book Antiqua" w:hAnsi="Book Antiqua"/>
          <w:b/>
          <w:szCs w:val="24"/>
          <w:u w:val="single"/>
        </w:rPr>
      </w:pPr>
    </w:p>
    <w:p w:rsidR="004078DF" w:rsidRPr="004078DF" w:rsidRDefault="004078DF" w:rsidP="0078447E">
      <w:pPr>
        <w:pStyle w:val="c3"/>
        <w:tabs>
          <w:tab w:val="left" w:pos="7440"/>
        </w:tabs>
        <w:spacing w:before="120" w:after="120" w:line="240" w:lineRule="auto"/>
        <w:rPr>
          <w:rFonts w:ascii="Book Antiqua" w:hAnsi="Book Antiqua"/>
          <w:b/>
          <w:szCs w:val="24"/>
          <w:u w:val="single"/>
        </w:rPr>
      </w:pPr>
    </w:p>
    <w:p w:rsidR="004078DF" w:rsidRPr="004078DF" w:rsidRDefault="004078DF" w:rsidP="0078447E">
      <w:pPr>
        <w:pStyle w:val="c3"/>
        <w:tabs>
          <w:tab w:val="left" w:pos="7440"/>
        </w:tabs>
        <w:spacing w:before="120" w:after="120" w:line="240" w:lineRule="auto"/>
        <w:rPr>
          <w:rFonts w:ascii="Book Antiqua" w:hAnsi="Book Antiqua"/>
          <w:i/>
          <w:szCs w:val="24"/>
        </w:rPr>
      </w:pPr>
      <w:r w:rsidRPr="004078DF">
        <w:rPr>
          <w:rFonts w:ascii="Book Antiqua" w:hAnsi="Book Antiqua"/>
          <w:b/>
          <w:bCs/>
          <w:szCs w:val="24"/>
          <w:u w:val="single"/>
        </w:rPr>
        <w:t>MINUTA</w:t>
      </w:r>
    </w:p>
    <w:p w:rsidR="004078DF" w:rsidRPr="004078DF" w:rsidRDefault="004078DF" w:rsidP="0078447E">
      <w:pPr>
        <w:pStyle w:val="c3"/>
        <w:tabs>
          <w:tab w:val="left" w:pos="7440"/>
        </w:tabs>
        <w:spacing w:before="120" w:after="120" w:line="240" w:lineRule="auto"/>
        <w:rPr>
          <w:rFonts w:ascii="Book Antiqua" w:hAnsi="Book Antiqua"/>
          <w:i/>
          <w:szCs w:val="24"/>
        </w:rPr>
      </w:pPr>
    </w:p>
    <w:p w:rsidR="004078DF" w:rsidRPr="004078DF" w:rsidRDefault="004078DF" w:rsidP="0078447E">
      <w:pPr>
        <w:pStyle w:val="t1"/>
        <w:tabs>
          <w:tab w:val="left" w:pos="1360"/>
          <w:tab w:val="left" w:pos="4340"/>
          <w:tab w:val="left" w:pos="5200"/>
          <w:tab w:val="decimal" w:pos="8320"/>
        </w:tabs>
        <w:spacing w:before="120" w:after="120" w:line="240" w:lineRule="auto"/>
        <w:ind w:firstLine="1701"/>
        <w:jc w:val="both"/>
        <w:rPr>
          <w:rFonts w:ascii="Book Antiqua" w:hAnsi="Book Antiqua"/>
          <w:i/>
          <w:szCs w:val="24"/>
        </w:rPr>
      </w:pPr>
    </w:p>
    <w:p w:rsidR="004078DF" w:rsidRPr="004078DF" w:rsidRDefault="004078DF" w:rsidP="0078447E">
      <w:pPr>
        <w:pStyle w:val="t1"/>
        <w:tabs>
          <w:tab w:val="left" w:pos="1360"/>
          <w:tab w:val="left" w:pos="4340"/>
          <w:tab w:val="left" w:pos="5200"/>
          <w:tab w:val="decimal" w:pos="8320"/>
        </w:tabs>
        <w:spacing w:before="120" w:after="120" w:line="240" w:lineRule="auto"/>
        <w:ind w:firstLine="1701"/>
        <w:jc w:val="both"/>
        <w:rPr>
          <w:rFonts w:ascii="Book Antiqua" w:hAnsi="Book Antiqua"/>
          <w:i/>
          <w:szCs w:val="24"/>
        </w:rPr>
      </w:pPr>
    </w:p>
    <w:p w:rsidR="004078DF" w:rsidRPr="004078DF" w:rsidRDefault="004078DF" w:rsidP="0078447E">
      <w:pPr>
        <w:pStyle w:val="t1"/>
        <w:tabs>
          <w:tab w:val="left" w:pos="1360"/>
          <w:tab w:val="left" w:pos="4340"/>
          <w:tab w:val="left" w:pos="5200"/>
          <w:tab w:val="decimal" w:pos="8320"/>
        </w:tabs>
        <w:spacing w:before="120" w:after="120" w:line="240" w:lineRule="auto"/>
        <w:ind w:firstLine="1701"/>
        <w:jc w:val="both"/>
        <w:rPr>
          <w:rFonts w:ascii="Book Antiqua" w:hAnsi="Book Antiqua"/>
          <w:szCs w:val="24"/>
        </w:rPr>
      </w:pPr>
      <w:r w:rsidRPr="004078DF">
        <w:rPr>
          <w:rFonts w:ascii="Book Antiqua" w:hAnsi="Book Antiqua"/>
          <w:szCs w:val="24"/>
        </w:rPr>
        <w:lastRenderedPageBreak/>
        <w:t>PROJETO DE LEI                  N</w:t>
      </w:r>
      <w:r w:rsidRPr="004078DF">
        <w:rPr>
          <w:rFonts w:ascii="Book Antiqua" w:hAnsi="Book Antiqua"/>
          <w:szCs w:val="24"/>
          <w:vertAlign w:val="superscript"/>
        </w:rPr>
        <w:t xml:space="preserve">0     </w:t>
      </w:r>
      <w:r w:rsidRPr="004078DF">
        <w:rPr>
          <w:rFonts w:ascii="Book Antiqua" w:hAnsi="Book Antiqua"/>
          <w:szCs w:val="24"/>
        </w:rPr>
        <w:t xml:space="preserve"> </w:t>
      </w:r>
      <w:proofErr w:type="gramStart"/>
      <w:r w:rsidRPr="004078DF">
        <w:rPr>
          <w:rFonts w:ascii="Book Antiqua" w:hAnsi="Book Antiqua"/>
          <w:szCs w:val="24"/>
        </w:rPr>
        <w:t xml:space="preserve">de                    </w:t>
      </w:r>
      <w:proofErr w:type="spellStart"/>
      <w:r w:rsidRPr="004078DF">
        <w:rPr>
          <w:rFonts w:ascii="Book Antiqua" w:hAnsi="Book Antiqua"/>
          <w:szCs w:val="24"/>
        </w:rPr>
        <w:t>de</w:t>
      </w:r>
      <w:proofErr w:type="spellEnd"/>
      <w:proofErr w:type="gramEnd"/>
      <w:r w:rsidRPr="004078DF">
        <w:rPr>
          <w:rFonts w:ascii="Book Antiqua" w:hAnsi="Book Antiqua"/>
          <w:szCs w:val="24"/>
        </w:rPr>
        <w:t xml:space="preserve">                           </w:t>
      </w:r>
    </w:p>
    <w:p w:rsidR="004078DF" w:rsidRPr="004078DF" w:rsidRDefault="004078DF" w:rsidP="0078447E">
      <w:pPr>
        <w:tabs>
          <w:tab w:val="left" w:pos="1360"/>
          <w:tab w:val="left" w:pos="4340"/>
          <w:tab w:val="left" w:pos="5200"/>
          <w:tab w:val="decimal" w:pos="8320"/>
        </w:tabs>
        <w:spacing w:before="120" w:after="120"/>
        <w:jc w:val="both"/>
        <w:rPr>
          <w:rFonts w:ascii="Book Antiqua" w:hAnsi="Book Antiqua" w:cs="Times New Roman"/>
          <w:sz w:val="24"/>
          <w:szCs w:val="24"/>
        </w:rPr>
      </w:pPr>
    </w:p>
    <w:p w:rsidR="004078DF" w:rsidRPr="004078DF" w:rsidRDefault="004078DF" w:rsidP="0078447E">
      <w:pPr>
        <w:pStyle w:val="p4"/>
        <w:spacing w:before="120" w:after="120" w:line="240" w:lineRule="auto"/>
        <w:ind w:left="4842"/>
        <w:jc w:val="both"/>
        <w:rPr>
          <w:rFonts w:ascii="Book Antiqua" w:hAnsi="Book Antiqua"/>
          <w:i/>
          <w:szCs w:val="24"/>
        </w:rPr>
      </w:pPr>
      <w:r w:rsidRPr="004078DF">
        <w:rPr>
          <w:rFonts w:ascii="Book Antiqua" w:hAnsi="Book Antiqua"/>
          <w:szCs w:val="24"/>
        </w:rPr>
        <w:t>ESTABELECE NORMAS GERAIS E CRITÉRIOS BÁSICOS PARA A PROMOÇÃO DA ACESSIBILIDADE DAS PESSOAS QUE ESPECIFICA E DÁ OUTRAS PROVIDÊNCIAS.</w:t>
      </w:r>
    </w:p>
    <w:p w:rsidR="004078DF" w:rsidRPr="004078DF" w:rsidRDefault="004078DF" w:rsidP="0078447E">
      <w:pPr>
        <w:tabs>
          <w:tab w:val="left" w:pos="4840"/>
          <w:tab w:val="left" w:pos="8080"/>
        </w:tabs>
        <w:spacing w:before="120" w:after="120" w:line="360" w:lineRule="auto"/>
        <w:jc w:val="both"/>
        <w:rPr>
          <w:rFonts w:ascii="Book Antiqua" w:hAnsi="Book Antiqua" w:cs="Times New Roman"/>
          <w:i/>
          <w:sz w:val="24"/>
          <w:szCs w:val="24"/>
        </w:rPr>
      </w:pPr>
    </w:p>
    <w:p w:rsidR="004078DF" w:rsidRPr="004078DF" w:rsidRDefault="004078DF" w:rsidP="0078447E">
      <w:pPr>
        <w:pStyle w:val="p5"/>
        <w:spacing w:before="120" w:after="120" w:line="240" w:lineRule="auto"/>
        <w:ind w:left="0"/>
        <w:jc w:val="both"/>
        <w:rPr>
          <w:rFonts w:ascii="Book Antiqua" w:hAnsi="Book Antiqua"/>
          <w:szCs w:val="24"/>
        </w:rPr>
      </w:pPr>
      <w:r w:rsidRPr="004078DF">
        <w:rPr>
          <w:rFonts w:ascii="Book Antiqua" w:hAnsi="Book Antiqua"/>
          <w:szCs w:val="24"/>
        </w:rPr>
        <w:t>A CÂMARA MUNICIPAL aprova e eu, (nome do Prefeito do Município)                sanciono a seguinte Lei:</w:t>
      </w:r>
    </w:p>
    <w:p w:rsidR="004078DF" w:rsidRPr="004078DF" w:rsidRDefault="004078DF" w:rsidP="0078447E">
      <w:pPr>
        <w:pStyle w:val="p5"/>
        <w:spacing w:before="120" w:after="120" w:line="240" w:lineRule="auto"/>
        <w:ind w:left="0"/>
        <w:jc w:val="both"/>
        <w:rPr>
          <w:rFonts w:ascii="Book Antiqua" w:hAnsi="Book Antiqua"/>
          <w:szCs w:val="24"/>
        </w:rPr>
      </w:pPr>
    </w:p>
    <w:p w:rsidR="004078DF" w:rsidRPr="004078DF" w:rsidRDefault="004078DF" w:rsidP="0078447E">
      <w:pPr>
        <w:spacing w:before="120" w:after="120" w:line="240" w:lineRule="auto"/>
        <w:jc w:val="center"/>
        <w:rPr>
          <w:rFonts w:ascii="Book Antiqua" w:hAnsi="Book Antiqua" w:cs="Times New Roman"/>
          <w:sz w:val="24"/>
          <w:szCs w:val="24"/>
        </w:rPr>
      </w:pPr>
      <w:r w:rsidRPr="004078DF">
        <w:rPr>
          <w:rFonts w:ascii="Book Antiqua" w:hAnsi="Book Antiqua" w:cs="Times New Roman"/>
          <w:sz w:val="24"/>
          <w:szCs w:val="24"/>
        </w:rPr>
        <w:t>CAPÍTULO I</w:t>
      </w:r>
    </w:p>
    <w:p w:rsidR="004078DF" w:rsidRPr="004078DF" w:rsidRDefault="004078DF" w:rsidP="0078447E">
      <w:pPr>
        <w:spacing w:before="120" w:after="120" w:line="240" w:lineRule="auto"/>
        <w:jc w:val="center"/>
        <w:rPr>
          <w:rFonts w:ascii="Book Antiqua" w:hAnsi="Book Antiqua" w:cs="Times New Roman"/>
          <w:sz w:val="24"/>
          <w:szCs w:val="24"/>
        </w:rPr>
      </w:pPr>
      <w:r w:rsidRPr="004078DF">
        <w:rPr>
          <w:rFonts w:ascii="Book Antiqua" w:hAnsi="Book Antiqua" w:cs="Times New Roman"/>
          <w:sz w:val="24"/>
          <w:szCs w:val="24"/>
        </w:rPr>
        <w:t>DISPOSIÇÕES PRELIMINARES</w:t>
      </w:r>
    </w:p>
    <w:p w:rsidR="004078DF" w:rsidRPr="004078DF" w:rsidRDefault="004078DF" w:rsidP="0078447E">
      <w:pPr>
        <w:spacing w:before="120" w:after="120" w:line="240" w:lineRule="auto"/>
        <w:jc w:val="center"/>
        <w:rPr>
          <w:rFonts w:ascii="Book Antiqua" w:hAnsi="Book Antiqua" w:cs="Times New Roman"/>
          <w:sz w:val="24"/>
          <w:szCs w:val="24"/>
        </w:rPr>
      </w:pPr>
    </w:p>
    <w:p w:rsidR="004078DF" w:rsidRPr="004078DF" w:rsidRDefault="004078DF" w:rsidP="0078447E">
      <w:pPr>
        <w:pStyle w:val="p5"/>
        <w:spacing w:before="120" w:after="120" w:line="240" w:lineRule="auto"/>
        <w:ind w:left="0" w:firstLine="0"/>
        <w:jc w:val="both"/>
        <w:rPr>
          <w:rFonts w:ascii="Book Antiqua" w:hAnsi="Book Antiqua"/>
          <w:szCs w:val="24"/>
        </w:rPr>
      </w:pPr>
      <w:r w:rsidRPr="004078DF">
        <w:rPr>
          <w:rFonts w:ascii="Book Antiqua" w:hAnsi="Book Antiqua"/>
          <w:szCs w:val="24"/>
        </w:rPr>
        <w:t xml:space="preserve">Art. 1º. Esta Lei estabelece normas gerais e critérios básicos para a promoção da acessibilidade das pessoas com deficiência ou com mobilidade reduzida, nos termos das Leis Federais </w:t>
      </w:r>
      <w:proofErr w:type="spellStart"/>
      <w:r w:rsidRPr="004078DF">
        <w:rPr>
          <w:rFonts w:ascii="Book Antiqua" w:hAnsi="Book Antiqua"/>
          <w:szCs w:val="24"/>
        </w:rPr>
        <w:t>n.s</w:t>
      </w:r>
      <w:proofErr w:type="spellEnd"/>
      <w:r w:rsidRPr="004078DF">
        <w:rPr>
          <w:rFonts w:ascii="Book Antiqua" w:hAnsi="Book Antiqua"/>
          <w:szCs w:val="24"/>
        </w:rPr>
        <w:t xml:space="preserve"> 10.048 e 10.098 de 2000, regulamentadas pelo Decreto Federal nº 5.296 de 2004, e do Decreto Legislativo nº 186 de 2008, que aprova o texto da Convenção sobre os Direitos das Pessoas com Deficiência e de seu Protocolo Facultativo.</w:t>
      </w:r>
    </w:p>
    <w:p w:rsidR="004078DF" w:rsidRPr="004078DF" w:rsidRDefault="004078DF" w:rsidP="0078447E">
      <w:pPr>
        <w:pStyle w:val="p5"/>
        <w:spacing w:before="120" w:after="120" w:line="240" w:lineRule="auto"/>
        <w:ind w:left="0" w:firstLine="0"/>
        <w:jc w:val="both"/>
        <w:rPr>
          <w:rFonts w:ascii="Book Antiqua" w:hAnsi="Book Antiqua"/>
          <w:szCs w:val="24"/>
        </w:rPr>
      </w:pPr>
      <w:r w:rsidRPr="004078DF">
        <w:rPr>
          <w:rFonts w:ascii="Book Antiqua" w:hAnsi="Book Antiqua"/>
          <w:szCs w:val="24"/>
        </w:rPr>
        <w:t>Art. 2º. Ficam sujeitos ao cumprimento das disposições desta Lei, sempre que houver interação com a matéria nela normatizada:</w:t>
      </w:r>
    </w:p>
    <w:p w:rsidR="004078DF" w:rsidRPr="004078DF" w:rsidRDefault="004078DF" w:rsidP="0078447E">
      <w:pPr>
        <w:pStyle w:val="p5"/>
        <w:spacing w:before="120" w:after="120" w:line="240" w:lineRule="auto"/>
        <w:ind w:left="0" w:firstLine="0"/>
        <w:jc w:val="both"/>
        <w:rPr>
          <w:rFonts w:ascii="Book Antiqua" w:hAnsi="Book Antiqua"/>
          <w:szCs w:val="24"/>
        </w:rPr>
      </w:pPr>
      <w:r w:rsidRPr="004078DF">
        <w:rPr>
          <w:rFonts w:ascii="Book Antiqua" w:hAnsi="Book Antiqua"/>
          <w:szCs w:val="24"/>
        </w:rPr>
        <w:t xml:space="preserve">I - a aprovação de projeto de natureza arquitetônica e urbanística, de comunicação e informação, de transporte coletivo, bem como a execução de qualquer tipo de obra, quando tenham destinação pública ou coletiva; </w:t>
      </w:r>
      <w:proofErr w:type="gramStart"/>
      <w:r w:rsidRPr="004078DF">
        <w:rPr>
          <w:rFonts w:ascii="Book Antiqua" w:hAnsi="Book Antiqua"/>
          <w:szCs w:val="24"/>
        </w:rPr>
        <w:t>e</w:t>
      </w:r>
      <w:proofErr w:type="gramEnd"/>
    </w:p>
    <w:p w:rsidR="004078DF" w:rsidRPr="004078DF" w:rsidRDefault="004078DF" w:rsidP="0078447E">
      <w:pPr>
        <w:pStyle w:val="p5"/>
        <w:spacing w:before="120" w:after="120" w:line="240" w:lineRule="auto"/>
        <w:ind w:left="0" w:firstLine="0"/>
        <w:jc w:val="both"/>
        <w:rPr>
          <w:rFonts w:ascii="Book Antiqua" w:hAnsi="Book Antiqua"/>
          <w:szCs w:val="24"/>
        </w:rPr>
      </w:pPr>
      <w:r w:rsidRPr="004078DF">
        <w:rPr>
          <w:rFonts w:ascii="Book Antiqua" w:hAnsi="Book Antiqua"/>
          <w:szCs w:val="24"/>
        </w:rPr>
        <w:t>II - a outorga de concessão, permissão, autorização ou habilitação de qualquer natureza.</w:t>
      </w:r>
    </w:p>
    <w:p w:rsidR="004078DF" w:rsidRPr="004078DF" w:rsidRDefault="004078DF" w:rsidP="0078447E">
      <w:pPr>
        <w:pStyle w:val="p5"/>
        <w:spacing w:before="120" w:after="120" w:line="240" w:lineRule="auto"/>
        <w:ind w:left="0" w:firstLine="0"/>
        <w:jc w:val="both"/>
        <w:rPr>
          <w:rFonts w:ascii="Book Antiqua" w:hAnsi="Book Antiqua"/>
          <w:szCs w:val="24"/>
        </w:rPr>
      </w:pPr>
      <w:r w:rsidRPr="004078DF">
        <w:rPr>
          <w:rFonts w:ascii="Book Antiqua" w:hAnsi="Book Antiqua"/>
          <w:szCs w:val="24"/>
        </w:rPr>
        <w:t xml:space="preserve">Art. 3º. O Conselho Municipal dos Direitos da Pessoa com Deficiência e as organizações representativas de pessoas com deficiência terão legitimidade para acompanhar e sugerir medidas para o cumprimento dos requisitos estabelecidos nesta Lei. </w:t>
      </w:r>
    </w:p>
    <w:p w:rsidR="004078DF" w:rsidRPr="004078DF" w:rsidRDefault="004078DF" w:rsidP="0078447E">
      <w:pPr>
        <w:pStyle w:val="p5"/>
        <w:spacing w:before="120" w:after="120" w:line="240" w:lineRule="auto"/>
        <w:ind w:left="0" w:firstLine="0"/>
        <w:jc w:val="both"/>
        <w:rPr>
          <w:rFonts w:ascii="Book Antiqua" w:hAnsi="Book Antiqua"/>
          <w:szCs w:val="24"/>
        </w:rPr>
      </w:pPr>
    </w:p>
    <w:p w:rsidR="004078DF" w:rsidRPr="004078DF" w:rsidRDefault="004078DF" w:rsidP="0078447E">
      <w:pPr>
        <w:pStyle w:val="p5"/>
        <w:spacing w:before="120" w:after="120" w:line="240" w:lineRule="auto"/>
        <w:ind w:left="0" w:firstLine="0"/>
        <w:jc w:val="center"/>
        <w:rPr>
          <w:rFonts w:ascii="Book Antiqua" w:hAnsi="Book Antiqua"/>
          <w:szCs w:val="24"/>
        </w:rPr>
      </w:pPr>
      <w:r w:rsidRPr="004078DF">
        <w:rPr>
          <w:rFonts w:ascii="Book Antiqua" w:hAnsi="Book Antiqua"/>
          <w:szCs w:val="24"/>
        </w:rPr>
        <w:t xml:space="preserve">CAPÍTULO II </w:t>
      </w:r>
    </w:p>
    <w:p w:rsidR="004078DF" w:rsidRPr="004078DF" w:rsidRDefault="004078DF" w:rsidP="0078447E">
      <w:pPr>
        <w:pStyle w:val="p5"/>
        <w:spacing w:before="120" w:after="120" w:line="240" w:lineRule="auto"/>
        <w:ind w:left="0" w:firstLine="0"/>
        <w:jc w:val="center"/>
        <w:rPr>
          <w:rFonts w:ascii="Book Antiqua" w:hAnsi="Book Antiqua"/>
          <w:szCs w:val="24"/>
        </w:rPr>
      </w:pPr>
      <w:r w:rsidRPr="004078DF">
        <w:rPr>
          <w:rFonts w:ascii="Book Antiqua" w:hAnsi="Book Antiqua"/>
          <w:szCs w:val="24"/>
        </w:rPr>
        <w:t>DAS CONDIÇÕES GERAIS DA ACESSIBILIDADE</w:t>
      </w:r>
    </w:p>
    <w:p w:rsidR="004078DF" w:rsidRPr="004078DF" w:rsidRDefault="004078DF" w:rsidP="0078447E">
      <w:pPr>
        <w:pStyle w:val="p5"/>
        <w:spacing w:before="120" w:after="120" w:line="240" w:lineRule="auto"/>
        <w:ind w:left="0" w:firstLine="0"/>
        <w:jc w:val="both"/>
        <w:rPr>
          <w:rFonts w:ascii="Book Antiqua" w:hAnsi="Book Antiqua"/>
          <w:szCs w:val="24"/>
        </w:rPr>
      </w:pPr>
    </w:p>
    <w:p w:rsidR="004078DF" w:rsidRPr="004078DF" w:rsidRDefault="004078DF" w:rsidP="0078447E">
      <w:pPr>
        <w:pStyle w:val="p5"/>
        <w:spacing w:before="120" w:after="120" w:line="240" w:lineRule="auto"/>
        <w:ind w:left="0" w:firstLine="0"/>
        <w:jc w:val="both"/>
        <w:rPr>
          <w:rFonts w:ascii="Book Antiqua" w:hAnsi="Book Antiqua"/>
          <w:szCs w:val="24"/>
        </w:rPr>
      </w:pPr>
      <w:r w:rsidRPr="004078DF">
        <w:rPr>
          <w:rFonts w:ascii="Book Antiqua" w:hAnsi="Book Antiqua"/>
          <w:szCs w:val="24"/>
        </w:rPr>
        <w:lastRenderedPageBreak/>
        <w:t>Art. 4º. Para os fins de acessibilidade, considera-se:</w:t>
      </w:r>
    </w:p>
    <w:p w:rsidR="004078DF" w:rsidRPr="004078DF" w:rsidRDefault="004078DF" w:rsidP="0078447E">
      <w:pPr>
        <w:pStyle w:val="p5"/>
        <w:spacing w:before="120" w:after="120" w:line="240" w:lineRule="auto"/>
        <w:ind w:left="0" w:firstLine="0"/>
        <w:jc w:val="both"/>
        <w:rPr>
          <w:rFonts w:ascii="Book Antiqua" w:hAnsi="Book Antiqua"/>
          <w:szCs w:val="24"/>
        </w:rPr>
      </w:pPr>
      <w:r w:rsidRPr="004078DF">
        <w:rPr>
          <w:rFonts w:ascii="Book Antiqua" w:hAnsi="Book Antiqua"/>
          <w:szCs w:val="24"/>
        </w:rPr>
        <w:t>I - acessibilidade: condição para utilização, com segurança e autonomia, total ou assistida, dos espaços, mobiliários e equipamentos urbanos, das edificações, dos serviços de transporte e dos dispositivos, sistemas e meios de comunicação e informação, por pessoa com deficiência ou com mobilidade reduzida;</w:t>
      </w:r>
    </w:p>
    <w:p w:rsidR="004078DF" w:rsidRPr="004078DF" w:rsidRDefault="004078DF" w:rsidP="0078447E">
      <w:pPr>
        <w:pStyle w:val="p5"/>
        <w:spacing w:before="120" w:after="120" w:line="240" w:lineRule="auto"/>
        <w:ind w:left="0" w:firstLine="0"/>
        <w:jc w:val="both"/>
        <w:rPr>
          <w:rFonts w:ascii="Book Antiqua" w:hAnsi="Book Antiqua"/>
          <w:szCs w:val="24"/>
        </w:rPr>
      </w:pPr>
      <w:r w:rsidRPr="004078DF">
        <w:rPr>
          <w:rFonts w:ascii="Book Antiqua" w:hAnsi="Book Antiqua"/>
          <w:szCs w:val="24"/>
        </w:rPr>
        <w:t>II - acessível: espaço, edificação, mobiliário, equipamento urbano ou elemento que possa ser alcançado, acionado, utilizado e vivenciado por qualquer pessoa;</w:t>
      </w:r>
    </w:p>
    <w:p w:rsidR="004078DF" w:rsidRPr="004078DF" w:rsidRDefault="004078DF" w:rsidP="0078447E">
      <w:pPr>
        <w:pStyle w:val="p5"/>
        <w:spacing w:before="120" w:after="120" w:line="240" w:lineRule="auto"/>
        <w:ind w:left="0" w:firstLine="0"/>
        <w:jc w:val="both"/>
        <w:rPr>
          <w:rFonts w:ascii="Book Antiqua" w:hAnsi="Book Antiqua"/>
          <w:szCs w:val="24"/>
        </w:rPr>
      </w:pPr>
      <w:r w:rsidRPr="004078DF">
        <w:rPr>
          <w:rFonts w:ascii="Book Antiqua" w:hAnsi="Book Antiqua"/>
          <w:szCs w:val="24"/>
        </w:rPr>
        <w:t>III - barreiras: qualquer entrave ou obstáculo que limite ou impeça o acesso, a liberdade de movimento, a circulação com segurança e a possibilidade de as pessoas se comunicarem ou terem acesso à informação, classificadas em:</w:t>
      </w:r>
    </w:p>
    <w:p w:rsidR="004078DF" w:rsidRPr="004078DF" w:rsidRDefault="004078DF" w:rsidP="0078447E">
      <w:pPr>
        <w:pStyle w:val="p5"/>
        <w:spacing w:before="120" w:after="120" w:line="240" w:lineRule="auto"/>
        <w:ind w:left="0" w:firstLine="0"/>
        <w:jc w:val="both"/>
        <w:rPr>
          <w:rFonts w:ascii="Book Antiqua" w:hAnsi="Book Antiqua"/>
          <w:szCs w:val="24"/>
        </w:rPr>
      </w:pPr>
      <w:r w:rsidRPr="004078DF">
        <w:rPr>
          <w:rFonts w:ascii="Book Antiqua" w:hAnsi="Book Antiqua"/>
          <w:szCs w:val="24"/>
        </w:rPr>
        <w:t>a) barreiras urbanísticas: as existentes nas vias públicas e nos espaços de uso público;</w:t>
      </w:r>
    </w:p>
    <w:p w:rsidR="004078DF" w:rsidRPr="004078DF" w:rsidRDefault="004078DF" w:rsidP="0078447E">
      <w:pPr>
        <w:pStyle w:val="p5"/>
        <w:spacing w:before="120" w:after="120" w:line="240" w:lineRule="auto"/>
        <w:ind w:left="0" w:firstLine="0"/>
        <w:jc w:val="both"/>
        <w:rPr>
          <w:rFonts w:ascii="Book Antiqua" w:hAnsi="Book Antiqua"/>
          <w:szCs w:val="24"/>
        </w:rPr>
      </w:pPr>
      <w:r w:rsidRPr="004078DF">
        <w:rPr>
          <w:rFonts w:ascii="Book Antiqua" w:hAnsi="Book Antiqua"/>
          <w:szCs w:val="24"/>
        </w:rPr>
        <w:t xml:space="preserve">b) barreiras nas edificações: as existentes no entorno e interior das edificações de uso público e coletivo e no entorno e nas áreas internas de uso comum nas edificações de uso privado </w:t>
      </w:r>
      <w:proofErr w:type="spellStart"/>
      <w:r w:rsidRPr="004078DF">
        <w:rPr>
          <w:rFonts w:ascii="Book Antiqua" w:hAnsi="Book Antiqua"/>
          <w:szCs w:val="24"/>
        </w:rPr>
        <w:t>multifamiliar</w:t>
      </w:r>
      <w:proofErr w:type="spellEnd"/>
      <w:r w:rsidRPr="004078DF">
        <w:rPr>
          <w:rFonts w:ascii="Book Antiqua" w:hAnsi="Book Antiqua"/>
          <w:szCs w:val="24"/>
        </w:rPr>
        <w:t>;</w:t>
      </w:r>
    </w:p>
    <w:p w:rsidR="004078DF" w:rsidRPr="004078DF" w:rsidRDefault="004078DF" w:rsidP="0078447E">
      <w:pPr>
        <w:pStyle w:val="p5"/>
        <w:spacing w:before="120" w:after="120" w:line="240" w:lineRule="auto"/>
        <w:ind w:left="0" w:firstLine="0"/>
        <w:jc w:val="both"/>
        <w:rPr>
          <w:rFonts w:ascii="Book Antiqua" w:hAnsi="Book Antiqua"/>
          <w:szCs w:val="24"/>
        </w:rPr>
      </w:pPr>
      <w:r w:rsidRPr="004078DF">
        <w:rPr>
          <w:rFonts w:ascii="Book Antiqua" w:hAnsi="Book Antiqua"/>
          <w:szCs w:val="24"/>
        </w:rPr>
        <w:t>c) barreiras nos transportes: as existentes nos serviços de transportes;</w:t>
      </w:r>
    </w:p>
    <w:p w:rsidR="004078DF" w:rsidRPr="004078DF" w:rsidRDefault="004078DF" w:rsidP="0078447E">
      <w:pPr>
        <w:pStyle w:val="p5"/>
        <w:spacing w:before="120" w:after="120" w:line="240" w:lineRule="auto"/>
        <w:ind w:left="0" w:firstLine="0"/>
        <w:jc w:val="both"/>
        <w:rPr>
          <w:rFonts w:ascii="Book Antiqua" w:hAnsi="Book Antiqua"/>
          <w:szCs w:val="24"/>
        </w:rPr>
      </w:pPr>
      <w:r w:rsidRPr="004078DF">
        <w:rPr>
          <w:rFonts w:ascii="Book Antiqua" w:hAnsi="Book Antiqua"/>
          <w:szCs w:val="24"/>
        </w:rPr>
        <w:t xml:space="preserve">d) barreiras nas comunicações e informações: qualquer entrave ou obstáculo que dificulte ou impossibilite a expressão ou o recebimento de mensagens por intermédio dos dispositivos, meios ou sistemas de comunicação, sejam ou não de massa, bem como aqueles que dificultem ou impossibilitem o acesso à informação; </w:t>
      </w:r>
      <w:proofErr w:type="gramStart"/>
      <w:r w:rsidRPr="004078DF">
        <w:rPr>
          <w:rFonts w:ascii="Book Antiqua" w:hAnsi="Book Antiqua"/>
          <w:szCs w:val="24"/>
        </w:rPr>
        <w:t>e</w:t>
      </w:r>
      <w:proofErr w:type="gramEnd"/>
    </w:p>
    <w:p w:rsidR="004078DF" w:rsidRPr="004078DF" w:rsidRDefault="004078DF" w:rsidP="0078447E">
      <w:pPr>
        <w:pStyle w:val="p5"/>
        <w:spacing w:before="120" w:after="120" w:line="240" w:lineRule="auto"/>
        <w:ind w:left="0" w:firstLine="0"/>
        <w:jc w:val="both"/>
        <w:rPr>
          <w:rFonts w:ascii="Book Antiqua" w:hAnsi="Book Antiqua"/>
          <w:szCs w:val="24"/>
        </w:rPr>
      </w:pPr>
      <w:r w:rsidRPr="004078DF">
        <w:rPr>
          <w:rFonts w:ascii="Book Antiqua" w:hAnsi="Book Antiqua"/>
          <w:szCs w:val="24"/>
        </w:rPr>
        <w:t>e) barreiras atitudinais.</w:t>
      </w:r>
    </w:p>
    <w:p w:rsidR="004078DF" w:rsidRPr="004078DF" w:rsidRDefault="004078DF" w:rsidP="0078447E">
      <w:pPr>
        <w:pStyle w:val="p5"/>
        <w:spacing w:before="120" w:after="120" w:line="240" w:lineRule="auto"/>
        <w:ind w:left="0" w:firstLine="0"/>
        <w:jc w:val="both"/>
        <w:rPr>
          <w:rFonts w:ascii="Book Antiqua" w:hAnsi="Book Antiqua"/>
          <w:szCs w:val="24"/>
        </w:rPr>
      </w:pPr>
      <w:r w:rsidRPr="004078DF">
        <w:rPr>
          <w:rFonts w:ascii="Book Antiqua" w:hAnsi="Book Antiqua"/>
          <w:szCs w:val="24"/>
        </w:rPr>
        <w:t>IV - elemento da urbanização: qualquer componente das obras de urbanização, tais como os referentes à pavimentação, ao saneamento, à distribuição de energia elétrica, à iluminação pública, ao abastecimento e à distribuição de água, ao paisagismo e os que materializam as indicações do planejamento urbanístico;</w:t>
      </w:r>
    </w:p>
    <w:p w:rsidR="004078DF" w:rsidRPr="004078DF" w:rsidRDefault="004078DF" w:rsidP="0078447E">
      <w:pPr>
        <w:pStyle w:val="p5"/>
        <w:spacing w:before="120" w:after="120" w:line="240" w:lineRule="auto"/>
        <w:ind w:left="0" w:firstLine="0"/>
        <w:jc w:val="both"/>
        <w:rPr>
          <w:rFonts w:ascii="Book Antiqua" w:hAnsi="Book Antiqua"/>
          <w:szCs w:val="24"/>
        </w:rPr>
      </w:pPr>
      <w:r w:rsidRPr="004078DF">
        <w:rPr>
          <w:rFonts w:ascii="Book Antiqua" w:hAnsi="Book Antiqua"/>
          <w:szCs w:val="24"/>
        </w:rPr>
        <w:t>V - mobiliário urbano: o conjunto de objetos existentes nas vias e espaços públicos, superpostos ou adicionados aos elementos da urbanização ou da edificação, de forma que sua modificação ou traslado não provoque alterações substanciais nestes elementos, tais como semáforos, postes de sinalização e similares, telefones e cabines telefônicas, fontes públicas, lixeiras, toldos, marquises, quiosques e quaisquer outros de natureza análoga;</w:t>
      </w:r>
    </w:p>
    <w:p w:rsidR="004078DF" w:rsidRPr="004078DF" w:rsidRDefault="004078DF" w:rsidP="0078447E">
      <w:pPr>
        <w:pStyle w:val="p5"/>
        <w:spacing w:before="120" w:after="120" w:line="240" w:lineRule="auto"/>
        <w:ind w:left="0" w:firstLine="0"/>
        <w:jc w:val="both"/>
        <w:rPr>
          <w:rFonts w:ascii="Book Antiqua" w:hAnsi="Book Antiqua"/>
          <w:szCs w:val="24"/>
        </w:rPr>
      </w:pPr>
      <w:r w:rsidRPr="004078DF">
        <w:rPr>
          <w:rFonts w:ascii="Book Antiqua" w:hAnsi="Book Antiqua"/>
          <w:szCs w:val="24"/>
        </w:rPr>
        <w:t>VI - ajuda técnica: os produtos, instrumentos, equipamentos ou tecnologia adaptados ou especialmente projetados para melhorar a funcionalidade da pessoa com deficiência ou com mobilidade reduzida, favorecendo a autonomia pessoal, total ou assistida;</w:t>
      </w:r>
    </w:p>
    <w:p w:rsidR="004078DF" w:rsidRPr="004078DF" w:rsidRDefault="004078DF" w:rsidP="0078447E">
      <w:pPr>
        <w:pStyle w:val="p5"/>
        <w:spacing w:before="120" w:after="120" w:line="240" w:lineRule="auto"/>
        <w:ind w:left="0" w:firstLine="0"/>
        <w:jc w:val="both"/>
        <w:rPr>
          <w:rFonts w:ascii="Book Antiqua" w:hAnsi="Book Antiqua"/>
          <w:szCs w:val="24"/>
        </w:rPr>
      </w:pPr>
      <w:r w:rsidRPr="004078DF">
        <w:rPr>
          <w:rFonts w:ascii="Book Antiqua" w:hAnsi="Book Antiqua"/>
          <w:szCs w:val="24"/>
        </w:rPr>
        <w:t xml:space="preserve">VII - edificações de uso público: aquelas administradas por entidades da </w:t>
      </w:r>
      <w:r w:rsidRPr="004078DF">
        <w:rPr>
          <w:rFonts w:ascii="Book Antiqua" w:hAnsi="Book Antiqua"/>
          <w:szCs w:val="24"/>
        </w:rPr>
        <w:lastRenderedPageBreak/>
        <w:t xml:space="preserve">administração pública, direta e indireta, ou por empresas prestadoras de serviços </w:t>
      </w:r>
      <w:proofErr w:type="gramStart"/>
      <w:r w:rsidRPr="004078DF">
        <w:rPr>
          <w:rFonts w:ascii="Book Antiqua" w:hAnsi="Book Antiqua"/>
          <w:szCs w:val="24"/>
        </w:rPr>
        <w:t>públicos e destinadas</w:t>
      </w:r>
      <w:proofErr w:type="gramEnd"/>
      <w:r w:rsidRPr="004078DF">
        <w:rPr>
          <w:rFonts w:ascii="Book Antiqua" w:hAnsi="Book Antiqua"/>
          <w:szCs w:val="24"/>
        </w:rPr>
        <w:t xml:space="preserve"> ao público em geral;</w:t>
      </w:r>
    </w:p>
    <w:p w:rsidR="004078DF" w:rsidRPr="004078DF" w:rsidRDefault="004078DF" w:rsidP="0078447E">
      <w:pPr>
        <w:pStyle w:val="p5"/>
        <w:spacing w:before="120" w:after="120" w:line="240" w:lineRule="auto"/>
        <w:ind w:left="0" w:firstLine="0"/>
        <w:jc w:val="both"/>
        <w:rPr>
          <w:rFonts w:ascii="Book Antiqua" w:hAnsi="Book Antiqua"/>
          <w:szCs w:val="24"/>
        </w:rPr>
      </w:pPr>
      <w:r w:rsidRPr="004078DF">
        <w:rPr>
          <w:rFonts w:ascii="Book Antiqua" w:hAnsi="Book Antiqua"/>
          <w:szCs w:val="24"/>
        </w:rPr>
        <w:t>VIII - edificações de uso coletivo: aquelas destinadas às atividades de natureza comercial, hoteleira, cultural, esportiva, financeira, turística, recreativa, social, religiosa, educacional, industrial e de saúde, inclusive as edificações de prestação de serviços de atividades da mesma natureza;</w:t>
      </w:r>
    </w:p>
    <w:p w:rsidR="004078DF" w:rsidRPr="004078DF" w:rsidRDefault="004078DF" w:rsidP="0078447E">
      <w:pPr>
        <w:pStyle w:val="p5"/>
        <w:spacing w:before="120" w:after="120" w:line="240" w:lineRule="auto"/>
        <w:ind w:left="0" w:firstLine="0"/>
        <w:jc w:val="both"/>
        <w:rPr>
          <w:rFonts w:ascii="Book Antiqua" w:hAnsi="Book Antiqua"/>
          <w:szCs w:val="24"/>
        </w:rPr>
      </w:pPr>
      <w:r w:rsidRPr="004078DF">
        <w:rPr>
          <w:rFonts w:ascii="Book Antiqua" w:hAnsi="Book Antiqua"/>
          <w:szCs w:val="24"/>
        </w:rPr>
        <w:t xml:space="preserve">IX - edificações de uso privado: aquelas destinadas à habitação, que podem ser classificadas como unifamiliar ou </w:t>
      </w:r>
      <w:proofErr w:type="spellStart"/>
      <w:r w:rsidRPr="004078DF">
        <w:rPr>
          <w:rFonts w:ascii="Book Antiqua" w:hAnsi="Book Antiqua"/>
          <w:szCs w:val="24"/>
        </w:rPr>
        <w:t>multifamiliar</w:t>
      </w:r>
      <w:proofErr w:type="spellEnd"/>
      <w:r w:rsidRPr="004078DF">
        <w:rPr>
          <w:rFonts w:ascii="Book Antiqua" w:hAnsi="Book Antiqua"/>
          <w:szCs w:val="24"/>
        </w:rPr>
        <w:t>;</w:t>
      </w:r>
    </w:p>
    <w:p w:rsidR="004078DF" w:rsidRPr="004078DF" w:rsidRDefault="004078DF" w:rsidP="0078447E">
      <w:pPr>
        <w:pStyle w:val="p5"/>
        <w:spacing w:before="120" w:after="120" w:line="240" w:lineRule="auto"/>
        <w:ind w:left="0" w:firstLine="0"/>
        <w:jc w:val="both"/>
        <w:rPr>
          <w:rFonts w:ascii="Book Antiqua" w:hAnsi="Book Antiqua"/>
          <w:szCs w:val="24"/>
        </w:rPr>
      </w:pPr>
      <w:r w:rsidRPr="004078DF">
        <w:rPr>
          <w:rFonts w:ascii="Book Antiqua" w:hAnsi="Book Antiqua"/>
          <w:szCs w:val="24"/>
        </w:rPr>
        <w:t xml:space="preserve">X - desenho universal: concepção de espaços, artefatos e produtos que visam atender simultaneamente todas as pessoas, com diferentes características antropométricas e sensoriais, de forma autônoma, segura e confortável, constituindo-se nos elementos ou nas soluções que compõem a acessibilidade; </w:t>
      </w:r>
      <w:proofErr w:type="gramStart"/>
      <w:r w:rsidRPr="004078DF">
        <w:rPr>
          <w:rFonts w:ascii="Book Antiqua" w:hAnsi="Book Antiqua"/>
          <w:szCs w:val="24"/>
        </w:rPr>
        <w:t>e</w:t>
      </w:r>
      <w:proofErr w:type="gramEnd"/>
    </w:p>
    <w:p w:rsidR="004078DF" w:rsidRPr="004078DF" w:rsidRDefault="004078DF" w:rsidP="0078447E">
      <w:pPr>
        <w:pStyle w:val="p5"/>
        <w:spacing w:before="120" w:after="120" w:line="240" w:lineRule="auto"/>
        <w:ind w:left="0" w:firstLine="0"/>
        <w:jc w:val="both"/>
        <w:rPr>
          <w:rFonts w:ascii="Book Antiqua" w:hAnsi="Book Antiqua"/>
          <w:szCs w:val="24"/>
        </w:rPr>
      </w:pPr>
      <w:r w:rsidRPr="004078DF">
        <w:rPr>
          <w:rFonts w:ascii="Book Antiqua" w:hAnsi="Book Antiqua"/>
          <w:szCs w:val="24"/>
        </w:rPr>
        <w:t>XI - normas técnicas: toda normatização desenvolvida e consolidada pela ABNT.</w:t>
      </w:r>
    </w:p>
    <w:p w:rsidR="004078DF" w:rsidRPr="004078DF" w:rsidRDefault="004078DF" w:rsidP="0078447E">
      <w:pPr>
        <w:pStyle w:val="p5"/>
        <w:spacing w:before="120" w:after="120" w:line="240" w:lineRule="auto"/>
        <w:ind w:left="0" w:firstLine="0"/>
        <w:jc w:val="both"/>
        <w:rPr>
          <w:rFonts w:ascii="Book Antiqua" w:hAnsi="Book Antiqua"/>
          <w:szCs w:val="24"/>
        </w:rPr>
      </w:pPr>
      <w:r w:rsidRPr="004078DF">
        <w:rPr>
          <w:rFonts w:ascii="Book Antiqua" w:hAnsi="Book Antiqua"/>
          <w:szCs w:val="24"/>
        </w:rPr>
        <w:t xml:space="preserve">Art. 5º. A formulação, </w:t>
      </w:r>
      <w:proofErr w:type="gramStart"/>
      <w:r w:rsidRPr="004078DF">
        <w:rPr>
          <w:rFonts w:ascii="Book Antiqua" w:hAnsi="Book Antiqua"/>
          <w:szCs w:val="24"/>
        </w:rPr>
        <w:t>implementação</w:t>
      </w:r>
      <w:proofErr w:type="gramEnd"/>
      <w:r w:rsidRPr="004078DF">
        <w:rPr>
          <w:rFonts w:ascii="Book Antiqua" w:hAnsi="Book Antiqua"/>
          <w:szCs w:val="24"/>
        </w:rPr>
        <w:t xml:space="preserve"> e manutenção das ações de acessibilidade atenderão às seguintes premissas básicas:</w:t>
      </w:r>
    </w:p>
    <w:p w:rsidR="004078DF" w:rsidRPr="004078DF" w:rsidRDefault="004078DF" w:rsidP="0078447E">
      <w:pPr>
        <w:pStyle w:val="p5"/>
        <w:spacing w:before="120" w:after="120" w:line="240" w:lineRule="auto"/>
        <w:ind w:left="0" w:firstLine="0"/>
        <w:jc w:val="both"/>
        <w:rPr>
          <w:rFonts w:ascii="Book Antiqua" w:hAnsi="Book Antiqua"/>
          <w:szCs w:val="24"/>
        </w:rPr>
      </w:pPr>
      <w:r w:rsidRPr="004078DF">
        <w:rPr>
          <w:rFonts w:ascii="Book Antiqua" w:hAnsi="Book Antiqua"/>
          <w:szCs w:val="24"/>
        </w:rPr>
        <w:t xml:space="preserve">I - a priorização das necessidades, a programação em cronograma e a reserva de recursos para a implantação das ações; </w:t>
      </w:r>
      <w:proofErr w:type="gramStart"/>
      <w:r w:rsidRPr="004078DF">
        <w:rPr>
          <w:rFonts w:ascii="Book Antiqua" w:hAnsi="Book Antiqua"/>
          <w:szCs w:val="24"/>
        </w:rPr>
        <w:t>e</w:t>
      </w:r>
      <w:proofErr w:type="gramEnd"/>
    </w:p>
    <w:p w:rsidR="004078DF" w:rsidRPr="004078DF" w:rsidRDefault="004078DF" w:rsidP="0078447E">
      <w:pPr>
        <w:pStyle w:val="p5"/>
        <w:spacing w:before="120" w:after="120" w:line="240" w:lineRule="auto"/>
        <w:ind w:left="0" w:firstLine="0"/>
        <w:jc w:val="both"/>
        <w:rPr>
          <w:rFonts w:ascii="Book Antiqua" w:hAnsi="Book Antiqua"/>
          <w:szCs w:val="24"/>
        </w:rPr>
      </w:pPr>
      <w:r w:rsidRPr="004078DF">
        <w:rPr>
          <w:rFonts w:ascii="Book Antiqua" w:hAnsi="Book Antiqua"/>
          <w:szCs w:val="24"/>
        </w:rPr>
        <w:t>II - o planejamento, de forma continuada e articulada, entre os setores envolvidos.</w:t>
      </w:r>
    </w:p>
    <w:p w:rsidR="004078DF" w:rsidRPr="004078DF" w:rsidRDefault="004078DF" w:rsidP="0078447E">
      <w:pPr>
        <w:pStyle w:val="p5"/>
        <w:spacing w:before="120" w:after="120" w:line="240" w:lineRule="auto"/>
        <w:ind w:left="0" w:firstLine="0"/>
        <w:jc w:val="both"/>
        <w:rPr>
          <w:rFonts w:ascii="Book Antiqua" w:hAnsi="Book Antiqua"/>
          <w:szCs w:val="24"/>
        </w:rPr>
      </w:pPr>
    </w:p>
    <w:p w:rsidR="004078DF" w:rsidRPr="004078DF" w:rsidRDefault="004078DF" w:rsidP="0078447E">
      <w:pPr>
        <w:pStyle w:val="p5"/>
        <w:spacing w:before="120" w:after="120" w:line="240" w:lineRule="auto"/>
        <w:ind w:left="0" w:firstLine="0"/>
        <w:jc w:val="center"/>
        <w:rPr>
          <w:rFonts w:ascii="Book Antiqua" w:hAnsi="Book Antiqua"/>
          <w:szCs w:val="24"/>
        </w:rPr>
      </w:pPr>
      <w:r w:rsidRPr="004078DF">
        <w:rPr>
          <w:rFonts w:ascii="Book Antiqua" w:hAnsi="Book Antiqua"/>
          <w:szCs w:val="24"/>
        </w:rPr>
        <w:t>CAPÍTULO III</w:t>
      </w:r>
    </w:p>
    <w:p w:rsidR="004078DF" w:rsidRPr="004078DF" w:rsidRDefault="004078DF" w:rsidP="0078447E">
      <w:pPr>
        <w:pStyle w:val="p5"/>
        <w:spacing w:before="120" w:after="120" w:line="240" w:lineRule="auto"/>
        <w:ind w:left="0" w:firstLine="0"/>
        <w:jc w:val="center"/>
        <w:rPr>
          <w:rFonts w:ascii="Book Antiqua" w:hAnsi="Book Antiqua"/>
          <w:szCs w:val="24"/>
        </w:rPr>
      </w:pPr>
      <w:r w:rsidRPr="004078DF">
        <w:rPr>
          <w:rFonts w:ascii="Book Antiqua" w:hAnsi="Book Antiqua"/>
          <w:szCs w:val="24"/>
        </w:rPr>
        <w:t xml:space="preserve">DA </w:t>
      </w:r>
      <w:proofErr w:type="gramStart"/>
      <w:r w:rsidRPr="004078DF">
        <w:rPr>
          <w:rFonts w:ascii="Book Antiqua" w:hAnsi="Book Antiqua"/>
          <w:szCs w:val="24"/>
        </w:rPr>
        <w:t>IMPLEMENTAÇÃO</w:t>
      </w:r>
      <w:proofErr w:type="gramEnd"/>
      <w:r w:rsidRPr="004078DF">
        <w:rPr>
          <w:rFonts w:ascii="Book Antiqua" w:hAnsi="Book Antiqua"/>
          <w:szCs w:val="24"/>
        </w:rPr>
        <w:t xml:space="preserve"> DA ACESSIBILIDADE ARQUITETÔNICA E URBANÍSTICA</w:t>
      </w:r>
    </w:p>
    <w:p w:rsidR="004078DF" w:rsidRPr="004078DF" w:rsidRDefault="004078DF" w:rsidP="0078447E">
      <w:pPr>
        <w:pStyle w:val="p5"/>
        <w:spacing w:before="120" w:after="120" w:line="240" w:lineRule="auto"/>
        <w:ind w:left="0" w:firstLine="0"/>
        <w:jc w:val="center"/>
        <w:rPr>
          <w:rFonts w:ascii="Book Antiqua" w:hAnsi="Book Antiqua"/>
          <w:szCs w:val="24"/>
        </w:rPr>
      </w:pPr>
    </w:p>
    <w:p w:rsidR="004078DF" w:rsidRPr="004078DF" w:rsidRDefault="004078DF" w:rsidP="0078447E">
      <w:pPr>
        <w:pStyle w:val="p5"/>
        <w:spacing w:before="120" w:after="120" w:line="240" w:lineRule="auto"/>
        <w:ind w:left="0" w:firstLine="0"/>
        <w:jc w:val="center"/>
        <w:rPr>
          <w:rFonts w:ascii="Book Antiqua" w:hAnsi="Book Antiqua"/>
          <w:szCs w:val="24"/>
        </w:rPr>
      </w:pPr>
      <w:r w:rsidRPr="004078DF">
        <w:rPr>
          <w:rFonts w:ascii="Book Antiqua" w:hAnsi="Book Antiqua"/>
          <w:szCs w:val="24"/>
        </w:rPr>
        <w:t>SEÇÃO I</w:t>
      </w:r>
    </w:p>
    <w:p w:rsidR="004078DF" w:rsidRPr="004078DF" w:rsidRDefault="004078DF" w:rsidP="0078447E">
      <w:pPr>
        <w:pStyle w:val="p5"/>
        <w:spacing w:before="120" w:after="120" w:line="240" w:lineRule="auto"/>
        <w:ind w:left="0" w:firstLine="0"/>
        <w:jc w:val="center"/>
        <w:rPr>
          <w:rFonts w:ascii="Book Antiqua" w:hAnsi="Book Antiqua"/>
          <w:szCs w:val="24"/>
        </w:rPr>
      </w:pPr>
      <w:r w:rsidRPr="004078DF">
        <w:rPr>
          <w:rFonts w:ascii="Book Antiqua" w:hAnsi="Book Antiqua"/>
          <w:szCs w:val="24"/>
        </w:rPr>
        <w:t>DAS CONDIÇÕES GERAIS</w:t>
      </w:r>
    </w:p>
    <w:p w:rsidR="004078DF" w:rsidRPr="004078DF" w:rsidRDefault="004078DF" w:rsidP="0078447E">
      <w:pPr>
        <w:pStyle w:val="p5"/>
        <w:spacing w:before="120" w:after="120" w:line="240" w:lineRule="auto"/>
        <w:ind w:left="0" w:firstLine="0"/>
        <w:jc w:val="both"/>
        <w:rPr>
          <w:rFonts w:ascii="Book Antiqua" w:hAnsi="Book Antiqua"/>
          <w:szCs w:val="24"/>
        </w:rPr>
      </w:pPr>
    </w:p>
    <w:p w:rsidR="004078DF" w:rsidRPr="004078DF" w:rsidRDefault="004078DF" w:rsidP="0078447E">
      <w:pPr>
        <w:pStyle w:val="p5"/>
        <w:spacing w:before="120" w:after="120" w:line="240" w:lineRule="auto"/>
        <w:ind w:left="0" w:firstLine="0"/>
        <w:jc w:val="both"/>
        <w:rPr>
          <w:rFonts w:ascii="Book Antiqua" w:hAnsi="Book Antiqua"/>
          <w:szCs w:val="24"/>
        </w:rPr>
      </w:pPr>
      <w:r w:rsidRPr="004078DF">
        <w:rPr>
          <w:rFonts w:ascii="Book Antiqua" w:hAnsi="Book Antiqua"/>
          <w:szCs w:val="24"/>
        </w:rPr>
        <w:t>Art. 6º. A concepção e a implantação dos projetos arquitetônicos e urbanísticos no Município devem atender aos princípios do desenho universal, tendo como referências básicas as normas técnicas de acessibilidade da ABNT, a legislação específica e as regras contidas nesta Lei.</w:t>
      </w:r>
    </w:p>
    <w:p w:rsidR="004078DF" w:rsidRPr="004078DF" w:rsidRDefault="004078DF" w:rsidP="0078447E">
      <w:pPr>
        <w:pStyle w:val="p5"/>
        <w:spacing w:before="120" w:after="120" w:line="240" w:lineRule="auto"/>
        <w:ind w:left="0" w:firstLine="0"/>
        <w:jc w:val="both"/>
        <w:rPr>
          <w:rFonts w:ascii="Book Antiqua" w:hAnsi="Book Antiqua"/>
          <w:szCs w:val="24"/>
        </w:rPr>
      </w:pPr>
      <w:r w:rsidRPr="004078DF">
        <w:rPr>
          <w:rFonts w:ascii="Book Antiqua" w:hAnsi="Book Antiqua"/>
          <w:szCs w:val="24"/>
        </w:rPr>
        <w:t>Art. 7º. A construção</w:t>
      </w:r>
      <w:proofErr w:type="gramStart"/>
      <w:r w:rsidRPr="004078DF">
        <w:rPr>
          <w:rFonts w:ascii="Book Antiqua" w:hAnsi="Book Antiqua"/>
          <w:szCs w:val="24"/>
        </w:rPr>
        <w:t>, reforma</w:t>
      </w:r>
      <w:proofErr w:type="gramEnd"/>
      <w:r w:rsidRPr="004078DF">
        <w:rPr>
          <w:rFonts w:ascii="Book Antiqua" w:hAnsi="Book Antiqua"/>
          <w:szCs w:val="24"/>
        </w:rPr>
        <w:t xml:space="preserve"> ou ampliação de edificações de uso público ou coletivo, ou a mudança de destinação para estes tipos de edificação, deverão ser executadas de modo que sejam ou se tornem acessíveis à pessoa com deficiência ou com mobilidade reduzida.</w:t>
      </w:r>
    </w:p>
    <w:p w:rsidR="004078DF" w:rsidRPr="004078DF" w:rsidRDefault="004078DF" w:rsidP="0078447E">
      <w:pPr>
        <w:pStyle w:val="p5"/>
        <w:spacing w:before="120" w:after="120" w:line="240" w:lineRule="auto"/>
        <w:ind w:left="0" w:firstLine="0"/>
        <w:jc w:val="both"/>
        <w:rPr>
          <w:rFonts w:ascii="Book Antiqua" w:hAnsi="Book Antiqua"/>
          <w:szCs w:val="24"/>
        </w:rPr>
      </w:pPr>
      <w:r w:rsidRPr="004078DF">
        <w:rPr>
          <w:rFonts w:ascii="Book Antiqua" w:hAnsi="Book Antiqua"/>
          <w:szCs w:val="24"/>
        </w:rPr>
        <w:lastRenderedPageBreak/>
        <w:t>§ 1º - Para a aprovação, licenciamento ou a emissão de certificado de conclusão de projeto arquitetônico ou urbanístico pelo Município deverá ser atestado o atendimento às regras de acessibilidade previstas nas normas técnicas de acessibilidade da ABNT, na legislação específica e nesta Lei.</w:t>
      </w:r>
    </w:p>
    <w:p w:rsidR="004078DF" w:rsidRPr="004078DF" w:rsidRDefault="004078DF" w:rsidP="0078447E">
      <w:pPr>
        <w:pStyle w:val="p5"/>
        <w:spacing w:before="120" w:after="120" w:line="240" w:lineRule="auto"/>
        <w:ind w:left="0" w:firstLine="0"/>
        <w:jc w:val="both"/>
        <w:rPr>
          <w:rFonts w:ascii="Book Antiqua" w:hAnsi="Book Antiqua"/>
          <w:szCs w:val="24"/>
        </w:rPr>
      </w:pPr>
      <w:r w:rsidRPr="004078DF">
        <w:rPr>
          <w:rFonts w:ascii="Book Antiqua" w:hAnsi="Book Antiqua"/>
          <w:szCs w:val="24"/>
        </w:rPr>
        <w:t>§ 2º - O Poder Público, após certificar a acessibilidade da edificação ou serviço, determinará a colocação, em espaços ou locais de ampla visibilidade, do "Símbolo Internacional de Acesso", na forma prevista nas normas técnicas de acessibilidade da ABNT e na Lei Federal nº 7.405 de 1985.</w:t>
      </w:r>
    </w:p>
    <w:p w:rsidR="004078DF" w:rsidRPr="004078DF" w:rsidRDefault="004078DF" w:rsidP="0078447E">
      <w:pPr>
        <w:pStyle w:val="p5"/>
        <w:spacing w:before="120" w:after="120" w:line="240" w:lineRule="auto"/>
        <w:ind w:left="0" w:firstLine="0"/>
        <w:jc w:val="both"/>
        <w:rPr>
          <w:rFonts w:ascii="Book Antiqua" w:hAnsi="Book Antiqua"/>
          <w:szCs w:val="24"/>
        </w:rPr>
      </w:pPr>
      <w:r w:rsidRPr="004078DF">
        <w:rPr>
          <w:rFonts w:ascii="Book Antiqua" w:hAnsi="Book Antiqua"/>
          <w:szCs w:val="24"/>
        </w:rPr>
        <w:t>Art. 8º. Em qualquer intervenção nas vias e logradouros públicos, o Poder Público e as empresas concessionárias responsáveis pela execução das obras e dos serviços garantirão o livre trânsito e a circulação de forma segura das pessoas em geral, especialmente das pessoas com deficiência ou com mobilidade reduzida, durante e após a sua execução, de acordo com o previsto em normas técnicas de acessibilidade da ABNT, na legislação específica e nesta Lei.</w:t>
      </w:r>
    </w:p>
    <w:p w:rsidR="004078DF" w:rsidRPr="004078DF" w:rsidRDefault="004078DF" w:rsidP="0078447E">
      <w:pPr>
        <w:pStyle w:val="p5"/>
        <w:spacing w:before="120" w:after="120" w:line="240" w:lineRule="auto"/>
        <w:ind w:left="0" w:firstLine="0"/>
        <w:jc w:val="both"/>
        <w:rPr>
          <w:rFonts w:ascii="Book Antiqua" w:hAnsi="Book Antiqua"/>
          <w:szCs w:val="24"/>
        </w:rPr>
      </w:pPr>
      <w:r w:rsidRPr="004078DF">
        <w:rPr>
          <w:rFonts w:ascii="Book Antiqua" w:hAnsi="Book Antiqua"/>
          <w:szCs w:val="24"/>
        </w:rPr>
        <w:t xml:space="preserve">Art. 9º. Orientam-se, no que couber, pelas regras </w:t>
      </w:r>
      <w:proofErr w:type="gramStart"/>
      <w:r w:rsidRPr="004078DF">
        <w:rPr>
          <w:rFonts w:ascii="Book Antiqua" w:hAnsi="Book Antiqua"/>
          <w:szCs w:val="24"/>
        </w:rPr>
        <w:t>previstas nas normas técnicas brasileiras de acessibilidade, observado</w:t>
      </w:r>
      <w:proofErr w:type="gramEnd"/>
      <w:r w:rsidRPr="004078DF">
        <w:rPr>
          <w:rFonts w:ascii="Book Antiqua" w:hAnsi="Book Antiqua"/>
          <w:szCs w:val="24"/>
        </w:rPr>
        <w:t xml:space="preserve"> o disposto na Lei Federal nº 10.257 de 2001, e nesta Lei:</w:t>
      </w:r>
    </w:p>
    <w:p w:rsidR="004078DF" w:rsidRPr="004078DF" w:rsidRDefault="004078DF" w:rsidP="0078447E">
      <w:pPr>
        <w:pStyle w:val="p5"/>
        <w:spacing w:before="120" w:after="120" w:line="240" w:lineRule="auto"/>
        <w:ind w:left="0" w:firstLine="0"/>
        <w:jc w:val="both"/>
        <w:rPr>
          <w:rFonts w:ascii="Book Antiqua" w:hAnsi="Book Antiqua"/>
          <w:szCs w:val="24"/>
        </w:rPr>
      </w:pPr>
      <w:r w:rsidRPr="004078DF">
        <w:rPr>
          <w:rFonts w:ascii="Book Antiqua" w:hAnsi="Book Antiqua"/>
          <w:szCs w:val="24"/>
        </w:rPr>
        <w:t>I - o Plano Diretor e o Plano Diretor de Transporte e Trânsito elaborados ou atualizados a partir da publicação desta Lei;</w:t>
      </w:r>
    </w:p>
    <w:p w:rsidR="004078DF" w:rsidRPr="004078DF" w:rsidRDefault="004078DF" w:rsidP="0078447E">
      <w:pPr>
        <w:pStyle w:val="p5"/>
        <w:spacing w:before="120" w:after="120" w:line="240" w:lineRule="auto"/>
        <w:ind w:left="0" w:firstLine="0"/>
        <w:jc w:val="both"/>
        <w:rPr>
          <w:rFonts w:ascii="Book Antiqua" w:hAnsi="Book Antiqua"/>
          <w:szCs w:val="24"/>
        </w:rPr>
      </w:pPr>
      <w:r w:rsidRPr="004078DF">
        <w:rPr>
          <w:rFonts w:ascii="Book Antiqua" w:hAnsi="Book Antiqua"/>
          <w:szCs w:val="24"/>
        </w:rPr>
        <w:t>II - o Código de Obras, o Código de Posturas, a Lei de Parcelamento do Solo, a Lei do Sistema Viário e a Lei de Uso e Ocupação do Solo;</w:t>
      </w:r>
    </w:p>
    <w:p w:rsidR="004078DF" w:rsidRPr="004078DF" w:rsidRDefault="004078DF" w:rsidP="0078447E">
      <w:pPr>
        <w:pStyle w:val="p5"/>
        <w:spacing w:before="120" w:after="120" w:line="240" w:lineRule="auto"/>
        <w:ind w:left="0" w:firstLine="0"/>
        <w:jc w:val="both"/>
        <w:rPr>
          <w:rFonts w:ascii="Book Antiqua" w:hAnsi="Book Antiqua"/>
          <w:szCs w:val="24"/>
        </w:rPr>
      </w:pPr>
      <w:r w:rsidRPr="004078DF">
        <w:rPr>
          <w:rFonts w:ascii="Book Antiqua" w:hAnsi="Book Antiqua"/>
          <w:szCs w:val="24"/>
        </w:rPr>
        <w:t>III - os estudos prévios de impacto de vizinhança;</w:t>
      </w:r>
    </w:p>
    <w:p w:rsidR="004078DF" w:rsidRPr="004078DF" w:rsidRDefault="004078DF" w:rsidP="0078447E">
      <w:pPr>
        <w:pStyle w:val="p5"/>
        <w:spacing w:before="120" w:after="120" w:line="240" w:lineRule="auto"/>
        <w:ind w:left="0" w:firstLine="0"/>
        <w:jc w:val="both"/>
        <w:rPr>
          <w:rFonts w:ascii="Book Antiqua" w:hAnsi="Book Antiqua"/>
          <w:szCs w:val="24"/>
        </w:rPr>
      </w:pPr>
      <w:r w:rsidRPr="004078DF">
        <w:rPr>
          <w:rFonts w:ascii="Book Antiqua" w:hAnsi="Book Antiqua"/>
          <w:szCs w:val="24"/>
        </w:rPr>
        <w:t xml:space="preserve">IV - as atividades de fiscalização e a imposição de sanções, incluindo a vigilância sanitária e ambiental; </w:t>
      </w:r>
      <w:proofErr w:type="gramStart"/>
      <w:r w:rsidRPr="004078DF">
        <w:rPr>
          <w:rFonts w:ascii="Book Antiqua" w:hAnsi="Book Antiqua"/>
          <w:szCs w:val="24"/>
        </w:rPr>
        <w:t>e</w:t>
      </w:r>
      <w:proofErr w:type="gramEnd"/>
    </w:p>
    <w:p w:rsidR="004078DF" w:rsidRPr="004078DF" w:rsidRDefault="004078DF" w:rsidP="0078447E">
      <w:pPr>
        <w:pStyle w:val="p5"/>
        <w:spacing w:before="120" w:after="120" w:line="240" w:lineRule="auto"/>
        <w:ind w:left="0" w:firstLine="0"/>
        <w:jc w:val="both"/>
        <w:rPr>
          <w:rFonts w:ascii="Book Antiqua" w:hAnsi="Book Antiqua"/>
          <w:szCs w:val="24"/>
        </w:rPr>
      </w:pPr>
      <w:r w:rsidRPr="004078DF">
        <w:rPr>
          <w:rFonts w:ascii="Book Antiqua" w:hAnsi="Book Antiqua"/>
          <w:szCs w:val="24"/>
        </w:rPr>
        <w:t>V - a previsão orçamentária e os mecanismos tributários e financeiros utilizados em caráter compensatório ou de incentivo.</w:t>
      </w:r>
    </w:p>
    <w:p w:rsidR="004078DF" w:rsidRPr="004078DF" w:rsidRDefault="004078DF" w:rsidP="0078447E">
      <w:pPr>
        <w:pStyle w:val="p5"/>
        <w:spacing w:before="120" w:after="120" w:line="240" w:lineRule="auto"/>
        <w:ind w:left="0" w:firstLine="0"/>
        <w:jc w:val="both"/>
        <w:rPr>
          <w:rFonts w:ascii="Book Antiqua" w:hAnsi="Book Antiqua"/>
          <w:szCs w:val="24"/>
        </w:rPr>
      </w:pPr>
      <w:r w:rsidRPr="004078DF">
        <w:rPr>
          <w:rFonts w:ascii="Book Antiqua" w:hAnsi="Book Antiqua"/>
          <w:szCs w:val="24"/>
        </w:rPr>
        <w:t xml:space="preserve">§ 1º - Para concessão de alvará de funcionamento ou sua renovação para qualquer atividade, devem ser observadas e certificadas </w:t>
      </w:r>
      <w:proofErr w:type="gramStart"/>
      <w:r w:rsidRPr="004078DF">
        <w:rPr>
          <w:rFonts w:ascii="Book Antiqua" w:hAnsi="Book Antiqua"/>
          <w:szCs w:val="24"/>
        </w:rPr>
        <w:t>as</w:t>
      </w:r>
      <w:proofErr w:type="gramEnd"/>
      <w:r w:rsidRPr="004078DF">
        <w:rPr>
          <w:rFonts w:ascii="Book Antiqua" w:hAnsi="Book Antiqua"/>
          <w:szCs w:val="24"/>
        </w:rPr>
        <w:t xml:space="preserve"> regras de acessibilidade previstas nesta Lei, nas normas técnicas de acessibilidade da ABNT e nos princípios do desenho universal.</w:t>
      </w:r>
    </w:p>
    <w:p w:rsidR="004078DF" w:rsidRPr="004078DF" w:rsidRDefault="004078DF" w:rsidP="0078447E">
      <w:pPr>
        <w:pStyle w:val="p5"/>
        <w:spacing w:before="120" w:after="120" w:line="240" w:lineRule="auto"/>
        <w:ind w:left="0" w:firstLine="0"/>
        <w:jc w:val="both"/>
        <w:rPr>
          <w:rFonts w:ascii="Book Antiqua" w:hAnsi="Book Antiqua"/>
          <w:szCs w:val="24"/>
        </w:rPr>
      </w:pPr>
      <w:r w:rsidRPr="004078DF">
        <w:rPr>
          <w:rFonts w:ascii="Book Antiqua" w:hAnsi="Book Antiqua"/>
          <w:szCs w:val="24"/>
        </w:rPr>
        <w:t xml:space="preserve">§ 2º - Para emissão do habite-se ou habilitação equivalente e para sua renovação, quando esta tiver sido emitida anteriormente às exigências de acessibilidade contidas na legislação específica, devem ser observadas e certificadas </w:t>
      </w:r>
      <w:proofErr w:type="gramStart"/>
      <w:r w:rsidRPr="004078DF">
        <w:rPr>
          <w:rFonts w:ascii="Book Antiqua" w:hAnsi="Book Antiqua"/>
          <w:szCs w:val="24"/>
        </w:rPr>
        <w:t>as</w:t>
      </w:r>
      <w:proofErr w:type="gramEnd"/>
      <w:r w:rsidRPr="004078DF">
        <w:rPr>
          <w:rFonts w:ascii="Book Antiqua" w:hAnsi="Book Antiqua"/>
          <w:szCs w:val="24"/>
        </w:rPr>
        <w:t xml:space="preserve"> regras de acessibilidade previstas nesta Lei, nas normas técnicas de acessibilidade da ABNT e os princípios do desenho universal.</w:t>
      </w:r>
    </w:p>
    <w:p w:rsidR="004078DF" w:rsidRPr="004078DF" w:rsidRDefault="004078DF" w:rsidP="0078447E">
      <w:pPr>
        <w:pStyle w:val="p5"/>
        <w:spacing w:before="120" w:after="120" w:line="240" w:lineRule="auto"/>
        <w:ind w:left="0" w:firstLine="0"/>
        <w:jc w:val="both"/>
        <w:rPr>
          <w:rFonts w:ascii="Book Antiqua" w:hAnsi="Book Antiqua"/>
          <w:szCs w:val="24"/>
        </w:rPr>
      </w:pPr>
    </w:p>
    <w:p w:rsidR="004078DF" w:rsidRPr="004078DF" w:rsidRDefault="004078DF" w:rsidP="0078447E">
      <w:pPr>
        <w:pStyle w:val="p5"/>
        <w:spacing w:before="120" w:after="120" w:line="240" w:lineRule="auto"/>
        <w:ind w:left="0" w:firstLine="0"/>
        <w:jc w:val="center"/>
        <w:rPr>
          <w:rFonts w:ascii="Book Antiqua" w:hAnsi="Book Antiqua"/>
          <w:szCs w:val="24"/>
        </w:rPr>
      </w:pPr>
      <w:r w:rsidRPr="004078DF">
        <w:rPr>
          <w:rFonts w:ascii="Book Antiqua" w:hAnsi="Book Antiqua"/>
          <w:szCs w:val="24"/>
        </w:rPr>
        <w:t>SEÇÃO II</w:t>
      </w:r>
    </w:p>
    <w:p w:rsidR="004078DF" w:rsidRPr="004078DF" w:rsidRDefault="004078DF" w:rsidP="0078447E">
      <w:pPr>
        <w:pStyle w:val="p5"/>
        <w:spacing w:before="120" w:after="120" w:line="240" w:lineRule="auto"/>
        <w:ind w:left="0" w:firstLine="0"/>
        <w:jc w:val="center"/>
        <w:rPr>
          <w:rFonts w:ascii="Book Antiqua" w:hAnsi="Book Antiqua"/>
          <w:szCs w:val="24"/>
        </w:rPr>
      </w:pPr>
      <w:r w:rsidRPr="004078DF">
        <w:rPr>
          <w:rFonts w:ascii="Book Antiqua" w:hAnsi="Book Antiqua"/>
          <w:szCs w:val="24"/>
        </w:rPr>
        <w:lastRenderedPageBreak/>
        <w:t>DAS CONDIÇÕES ESPECÍFICAS</w:t>
      </w:r>
    </w:p>
    <w:p w:rsidR="004078DF" w:rsidRPr="004078DF" w:rsidRDefault="004078DF" w:rsidP="0078447E">
      <w:pPr>
        <w:pStyle w:val="p5"/>
        <w:spacing w:before="120" w:after="120" w:line="240" w:lineRule="auto"/>
        <w:ind w:left="0" w:firstLine="0"/>
        <w:jc w:val="center"/>
        <w:rPr>
          <w:rFonts w:ascii="Book Antiqua" w:hAnsi="Book Antiqua"/>
          <w:szCs w:val="24"/>
        </w:rPr>
      </w:pPr>
    </w:p>
    <w:p w:rsidR="004078DF" w:rsidRPr="004078DF" w:rsidRDefault="004078DF" w:rsidP="0078447E">
      <w:pPr>
        <w:pStyle w:val="p5"/>
        <w:spacing w:before="120" w:after="120" w:line="240" w:lineRule="auto"/>
        <w:ind w:left="0" w:firstLine="0"/>
        <w:jc w:val="both"/>
        <w:rPr>
          <w:rFonts w:ascii="Book Antiqua" w:hAnsi="Book Antiqua"/>
          <w:szCs w:val="24"/>
        </w:rPr>
      </w:pPr>
      <w:r w:rsidRPr="004078DF">
        <w:rPr>
          <w:rFonts w:ascii="Book Antiqua" w:hAnsi="Book Antiqua"/>
          <w:szCs w:val="24"/>
        </w:rPr>
        <w:t>Art. 10. Na promoção da acessibilidade serão observadas as regras gerais previstas nesta Lei, complementadas pelas normas técnicas de acessibilidade da ABNT, pelos princípios do desenho universal e pelas disposições contidas na legislação federal, estadual e municipal em vigor.</w:t>
      </w:r>
    </w:p>
    <w:p w:rsidR="004078DF" w:rsidRPr="004078DF" w:rsidRDefault="004078DF" w:rsidP="0078447E">
      <w:pPr>
        <w:pStyle w:val="p5"/>
        <w:spacing w:before="120" w:after="120" w:line="240" w:lineRule="auto"/>
        <w:ind w:left="0" w:firstLine="0"/>
        <w:jc w:val="both"/>
        <w:rPr>
          <w:rFonts w:ascii="Book Antiqua" w:hAnsi="Book Antiqua"/>
          <w:szCs w:val="24"/>
        </w:rPr>
      </w:pPr>
      <w:r w:rsidRPr="004078DF">
        <w:rPr>
          <w:rFonts w:ascii="Book Antiqua" w:hAnsi="Book Antiqua"/>
          <w:szCs w:val="24"/>
        </w:rPr>
        <w:t>Art. 11. No planejamento e na urbanização das vias, praças, dos logradouros, parques e demais espaços de uso público, deverão ser cumpridas as exigências dispostas nas normas técnicas de acessibilidade da ABNT e princípios do desenho universal.</w:t>
      </w:r>
    </w:p>
    <w:p w:rsidR="004078DF" w:rsidRPr="004078DF" w:rsidRDefault="004078DF" w:rsidP="0078447E">
      <w:pPr>
        <w:pStyle w:val="p5"/>
        <w:spacing w:before="120" w:after="120" w:line="240" w:lineRule="auto"/>
        <w:ind w:left="0" w:firstLine="0"/>
        <w:jc w:val="both"/>
        <w:rPr>
          <w:rFonts w:ascii="Book Antiqua" w:hAnsi="Book Antiqua"/>
          <w:szCs w:val="24"/>
        </w:rPr>
      </w:pPr>
      <w:r w:rsidRPr="004078DF">
        <w:rPr>
          <w:rFonts w:ascii="Book Antiqua" w:hAnsi="Book Antiqua"/>
          <w:szCs w:val="24"/>
        </w:rPr>
        <w:t xml:space="preserve">§ 1º - Incluem-se na condição estabelecida no </w:t>
      </w:r>
      <w:r w:rsidRPr="004078DF">
        <w:rPr>
          <w:rFonts w:ascii="Book Antiqua" w:hAnsi="Book Antiqua"/>
          <w:i/>
          <w:iCs/>
          <w:szCs w:val="24"/>
        </w:rPr>
        <w:t>caput:</w:t>
      </w:r>
    </w:p>
    <w:p w:rsidR="004078DF" w:rsidRPr="004078DF" w:rsidRDefault="004078DF" w:rsidP="0078447E">
      <w:pPr>
        <w:pStyle w:val="p5"/>
        <w:spacing w:before="120" w:after="120" w:line="240" w:lineRule="auto"/>
        <w:ind w:left="0" w:firstLine="0"/>
        <w:jc w:val="both"/>
        <w:rPr>
          <w:rFonts w:ascii="Book Antiqua" w:hAnsi="Book Antiqua"/>
          <w:szCs w:val="24"/>
        </w:rPr>
      </w:pPr>
      <w:r w:rsidRPr="004078DF">
        <w:rPr>
          <w:rFonts w:ascii="Book Antiqua" w:hAnsi="Book Antiqua"/>
          <w:szCs w:val="24"/>
        </w:rPr>
        <w:t>I - a construção de calçadas para circulação de pedestres ou a adaptação de situações consolidadas;</w:t>
      </w:r>
    </w:p>
    <w:p w:rsidR="004078DF" w:rsidRPr="004078DF" w:rsidRDefault="004078DF" w:rsidP="0078447E">
      <w:pPr>
        <w:pStyle w:val="p5"/>
        <w:spacing w:before="120" w:after="120" w:line="240" w:lineRule="auto"/>
        <w:ind w:left="0" w:firstLine="0"/>
        <w:jc w:val="both"/>
        <w:rPr>
          <w:rFonts w:ascii="Book Antiqua" w:hAnsi="Book Antiqua"/>
          <w:szCs w:val="24"/>
        </w:rPr>
      </w:pPr>
      <w:r w:rsidRPr="004078DF">
        <w:rPr>
          <w:rFonts w:ascii="Book Antiqua" w:hAnsi="Book Antiqua"/>
          <w:szCs w:val="24"/>
        </w:rPr>
        <w:t>II - o rebaixamento de calçadas com rampa acessível ou elevação da via para travessia de pedestre em nível;</w:t>
      </w:r>
    </w:p>
    <w:p w:rsidR="004078DF" w:rsidRPr="004078DF" w:rsidRDefault="004078DF" w:rsidP="0078447E">
      <w:pPr>
        <w:pStyle w:val="p5"/>
        <w:spacing w:before="120" w:after="120" w:line="240" w:lineRule="auto"/>
        <w:ind w:left="0" w:firstLine="0"/>
        <w:jc w:val="both"/>
        <w:rPr>
          <w:rFonts w:ascii="Book Antiqua" w:hAnsi="Book Antiqua"/>
          <w:szCs w:val="24"/>
        </w:rPr>
      </w:pPr>
      <w:r w:rsidRPr="004078DF">
        <w:rPr>
          <w:rFonts w:ascii="Book Antiqua" w:hAnsi="Book Antiqua"/>
          <w:szCs w:val="24"/>
        </w:rPr>
        <w:t xml:space="preserve">III - a instalação de piso tátil direcional e de alerta cromo diferenciado; </w:t>
      </w:r>
      <w:proofErr w:type="gramStart"/>
      <w:r w:rsidRPr="004078DF">
        <w:rPr>
          <w:rFonts w:ascii="Book Antiqua" w:hAnsi="Book Antiqua"/>
          <w:szCs w:val="24"/>
        </w:rPr>
        <w:t>e</w:t>
      </w:r>
      <w:proofErr w:type="gramEnd"/>
    </w:p>
    <w:p w:rsidR="004078DF" w:rsidRPr="004078DF" w:rsidRDefault="004078DF" w:rsidP="0078447E">
      <w:pPr>
        <w:pStyle w:val="p5"/>
        <w:spacing w:before="120" w:after="120" w:line="240" w:lineRule="auto"/>
        <w:ind w:left="0" w:firstLine="0"/>
        <w:jc w:val="both"/>
        <w:rPr>
          <w:rFonts w:ascii="Book Antiqua" w:hAnsi="Book Antiqua"/>
          <w:szCs w:val="24"/>
        </w:rPr>
      </w:pPr>
      <w:r w:rsidRPr="004078DF">
        <w:rPr>
          <w:rFonts w:ascii="Book Antiqua" w:hAnsi="Book Antiqua"/>
          <w:szCs w:val="24"/>
        </w:rPr>
        <w:t>IV – a colocação de faixas de travessia;</w:t>
      </w:r>
    </w:p>
    <w:p w:rsidR="004078DF" w:rsidRPr="004078DF" w:rsidRDefault="004078DF" w:rsidP="0078447E">
      <w:pPr>
        <w:pStyle w:val="p5"/>
        <w:spacing w:before="120" w:after="120" w:line="240" w:lineRule="auto"/>
        <w:ind w:left="0" w:firstLine="0"/>
        <w:jc w:val="both"/>
        <w:rPr>
          <w:rFonts w:ascii="Book Antiqua" w:hAnsi="Book Antiqua"/>
          <w:szCs w:val="24"/>
        </w:rPr>
      </w:pPr>
      <w:r w:rsidRPr="004078DF">
        <w:rPr>
          <w:rFonts w:ascii="Book Antiqua" w:hAnsi="Book Antiqua"/>
          <w:szCs w:val="24"/>
        </w:rPr>
        <w:t>§ 2º -</w:t>
      </w:r>
      <w:proofErr w:type="gramStart"/>
      <w:r w:rsidRPr="004078DF">
        <w:rPr>
          <w:rFonts w:ascii="Book Antiqua" w:hAnsi="Book Antiqua"/>
          <w:szCs w:val="24"/>
        </w:rPr>
        <w:t xml:space="preserve">  </w:t>
      </w:r>
      <w:proofErr w:type="gramEnd"/>
      <w:r w:rsidRPr="004078DF">
        <w:rPr>
          <w:rFonts w:ascii="Book Antiqua" w:hAnsi="Book Antiqua"/>
          <w:szCs w:val="24"/>
        </w:rPr>
        <w:t>Nos casos de adaptação de bens culturais imóveis e de intervenção para regularização urbanística em áreas de assentamentos subnormais, será admitida, em caráter excepcional, faixa de largura menor que o estabelecido nas normas técnicas citadas no caput, desde que haja justificativa baseada em estudo técnico e que o acesso seja viabilizado de outra forma, garantida a melhor técnica possível.</w:t>
      </w:r>
    </w:p>
    <w:p w:rsidR="004078DF" w:rsidRPr="004078DF" w:rsidRDefault="004078DF" w:rsidP="0078447E">
      <w:pPr>
        <w:pStyle w:val="p5"/>
        <w:spacing w:before="120" w:after="120" w:line="240" w:lineRule="auto"/>
        <w:ind w:left="0" w:firstLine="0"/>
        <w:jc w:val="both"/>
        <w:rPr>
          <w:rFonts w:ascii="Book Antiqua" w:hAnsi="Book Antiqua"/>
          <w:szCs w:val="24"/>
        </w:rPr>
      </w:pPr>
      <w:r w:rsidRPr="004078DF">
        <w:rPr>
          <w:rFonts w:ascii="Book Antiqua" w:hAnsi="Book Antiqua"/>
          <w:szCs w:val="24"/>
        </w:rPr>
        <w:t>Art. 12. As características do desenho e a instalação do mobiliário urbano devem garantir a aproximação segura e o uso por pessoa com deficiência visual, intelectual ou auditiva, a aproximação e o alcance visual e manual para as pessoas com deficiência física, em especial aquelas em cadeira de rodas, e a circulação livre de barreiras, atendendo às condições estabelecidas nas normas técnicas de acessibilidade da ABNT e nos princípios do desenho universal.</w:t>
      </w:r>
    </w:p>
    <w:p w:rsidR="004078DF" w:rsidRPr="004078DF" w:rsidRDefault="004078DF" w:rsidP="0078447E">
      <w:pPr>
        <w:pStyle w:val="p5"/>
        <w:spacing w:before="120" w:after="120" w:line="240" w:lineRule="auto"/>
        <w:ind w:left="0" w:firstLine="0"/>
        <w:jc w:val="both"/>
        <w:rPr>
          <w:rFonts w:ascii="Book Antiqua" w:hAnsi="Book Antiqua"/>
          <w:szCs w:val="24"/>
        </w:rPr>
      </w:pPr>
      <w:r w:rsidRPr="004078DF">
        <w:rPr>
          <w:rFonts w:ascii="Book Antiqua" w:hAnsi="Book Antiqua"/>
          <w:szCs w:val="24"/>
        </w:rPr>
        <w:t>§ 1º Incluem-se nas condições estabelecidas no caput:</w:t>
      </w:r>
    </w:p>
    <w:p w:rsidR="004078DF" w:rsidRPr="004078DF" w:rsidRDefault="004078DF" w:rsidP="0078447E">
      <w:pPr>
        <w:pStyle w:val="p5"/>
        <w:spacing w:before="120" w:after="120" w:line="240" w:lineRule="auto"/>
        <w:ind w:left="0" w:firstLine="0"/>
        <w:jc w:val="both"/>
        <w:rPr>
          <w:rFonts w:ascii="Book Antiqua" w:hAnsi="Book Antiqua"/>
          <w:szCs w:val="24"/>
        </w:rPr>
      </w:pPr>
      <w:r w:rsidRPr="004078DF">
        <w:rPr>
          <w:rFonts w:ascii="Book Antiqua" w:hAnsi="Book Antiqua"/>
          <w:szCs w:val="24"/>
        </w:rPr>
        <w:t>I - as marquises, os toldos, elementos de sinalização, luminosos e outros elementos que tenham sua projeção sobre a faixa de circulação de pedestres;</w:t>
      </w:r>
    </w:p>
    <w:p w:rsidR="004078DF" w:rsidRPr="004078DF" w:rsidRDefault="004078DF" w:rsidP="0078447E">
      <w:pPr>
        <w:pStyle w:val="p5"/>
        <w:spacing w:before="120" w:after="120" w:line="240" w:lineRule="auto"/>
        <w:ind w:left="0" w:firstLine="0"/>
        <w:jc w:val="both"/>
        <w:rPr>
          <w:rFonts w:ascii="Book Antiqua" w:hAnsi="Book Antiqua"/>
          <w:szCs w:val="24"/>
        </w:rPr>
      </w:pPr>
      <w:r w:rsidRPr="004078DF">
        <w:rPr>
          <w:rFonts w:ascii="Book Antiqua" w:hAnsi="Book Antiqua"/>
          <w:szCs w:val="24"/>
        </w:rPr>
        <w:t>II - as cabines telefônicas e os terminais de autoatendimento de produtos e serviços;</w:t>
      </w:r>
    </w:p>
    <w:p w:rsidR="004078DF" w:rsidRPr="004078DF" w:rsidRDefault="004078DF" w:rsidP="0078447E">
      <w:pPr>
        <w:pStyle w:val="p5"/>
        <w:spacing w:before="120" w:after="120" w:line="240" w:lineRule="auto"/>
        <w:ind w:left="0" w:firstLine="0"/>
        <w:jc w:val="both"/>
        <w:rPr>
          <w:rFonts w:ascii="Book Antiqua" w:hAnsi="Book Antiqua"/>
          <w:szCs w:val="24"/>
        </w:rPr>
      </w:pPr>
      <w:r w:rsidRPr="004078DF">
        <w:rPr>
          <w:rFonts w:ascii="Book Antiqua" w:hAnsi="Book Antiqua"/>
          <w:szCs w:val="24"/>
        </w:rPr>
        <w:t>III - os telefones públicos sem cabine;</w:t>
      </w:r>
    </w:p>
    <w:p w:rsidR="004078DF" w:rsidRPr="004078DF" w:rsidRDefault="004078DF" w:rsidP="0078447E">
      <w:pPr>
        <w:pStyle w:val="p5"/>
        <w:spacing w:before="120" w:after="120" w:line="240" w:lineRule="auto"/>
        <w:ind w:left="0" w:firstLine="0"/>
        <w:jc w:val="both"/>
        <w:rPr>
          <w:rFonts w:ascii="Book Antiqua" w:hAnsi="Book Antiqua"/>
          <w:szCs w:val="24"/>
        </w:rPr>
      </w:pPr>
      <w:r w:rsidRPr="004078DF">
        <w:rPr>
          <w:rFonts w:ascii="Book Antiqua" w:hAnsi="Book Antiqua"/>
          <w:szCs w:val="24"/>
        </w:rPr>
        <w:t>IV - a instalação das aberturas, das botoeiras, dos comandos e outros sistemas de acionamento do mobiliário urbano;</w:t>
      </w:r>
    </w:p>
    <w:p w:rsidR="004078DF" w:rsidRPr="004078DF" w:rsidRDefault="004078DF" w:rsidP="0078447E">
      <w:pPr>
        <w:pStyle w:val="p5"/>
        <w:spacing w:before="120" w:after="120" w:line="240" w:lineRule="auto"/>
        <w:ind w:left="0" w:firstLine="0"/>
        <w:jc w:val="both"/>
        <w:rPr>
          <w:rFonts w:ascii="Book Antiqua" w:hAnsi="Book Antiqua"/>
          <w:szCs w:val="24"/>
        </w:rPr>
      </w:pPr>
      <w:r w:rsidRPr="004078DF">
        <w:rPr>
          <w:rFonts w:ascii="Book Antiqua" w:hAnsi="Book Antiqua"/>
          <w:szCs w:val="24"/>
        </w:rPr>
        <w:lastRenderedPageBreak/>
        <w:t>V - os demais elementos do mobiliário urbano;</w:t>
      </w:r>
    </w:p>
    <w:p w:rsidR="004078DF" w:rsidRPr="004078DF" w:rsidRDefault="004078DF" w:rsidP="0078447E">
      <w:pPr>
        <w:pStyle w:val="p5"/>
        <w:spacing w:before="120" w:after="120" w:line="240" w:lineRule="auto"/>
        <w:ind w:left="0" w:firstLine="0"/>
        <w:jc w:val="both"/>
        <w:rPr>
          <w:rFonts w:ascii="Book Antiqua" w:hAnsi="Book Antiqua"/>
          <w:szCs w:val="24"/>
        </w:rPr>
      </w:pPr>
      <w:r w:rsidRPr="004078DF">
        <w:rPr>
          <w:rFonts w:ascii="Book Antiqua" w:hAnsi="Book Antiqua"/>
          <w:szCs w:val="24"/>
        </w:rPr>
        <w:t xml:space="preserve">VI - o uso do solo urbano para </w:t>
      </w:r>
      <w:proofErr w:type="spellStart"/>
      <w:r w:rsidRPr="004078DF">
        <w:rPr>
          <w:rFonts w:ascii="Book Antiqua" w:hAnsi="Book Antiqua"/>
          <w:szCs w:val="24"/>
        </w:rPr>
        <w:t>posteamento</w:t>
      </w:r>
      <w:proofErr w:type="spellEnd"/>
      <w:r w:rsidRPr="004078DF">
        <w:rPr>
          <w:rFonts w:ascii="Book Antiqua" w:hAnsi="Book Antiqua"/>
          <w:szCs w:val="24"/>
        </w:rPr>
        <w:t xml:space="preserve">; </w:t>
      </w:r>
      <w:proofErr w:type="gramStart"/>
      <w:r w:rsidRPr="004078DF">
        <w:rPr>
          <w:rFonts w:ascii="Book Antiqua" w:hAnsi="Book Antiqua"/>
          <w:szCs w:val="24"/>
        </w:rPr>
        <w:t>e</w:t>
      </w:r>
      <w:proofErr w:type="gramEnd"/>
    </w:p>
    <w:p w:rsidR="004078DF" w:rsidRPr="004078DF" w:rsidRDefault="004078DF" w:rsidP="0078447E">
      <w:pPr>
        <w:pStyle w:val="p5"/>
        <w:spacing w:before="120" w:after="120" w:line="240" w:lineRule="auto"/>
        <w:ind w:left="0" w:firstLine="0"/>
        <w:jc w:val="both"/>
        <w:rPr>
          <w:rFonts w:ascii="Book Antiqua" w:hAnsi="Book Antiqua"/>
          <w:szCs w:val="24"/>
        </w:rPr>
      </w:pPr>
      <w:r w:rsidRPr="004078DF">
        <w:rPr>
          <w:rFonts w:ascii="Book Antiqua" w:hAnsi="Book Antiqua"/>
          <w:szCs w:val="24"/>
        </w:rPr>
        <w:t>VII - as espécies vegetais que tenham sua projeção sobre a faixa de circulação de pedestres.</w:t>
      </w:r>
    </w:p>
    <w:p w:rsidR="004078DF" w:rsidRPr="004078DF" w:rsidRDefault="004078DF" w:rsidP="0078447E">
      <w:pPr>
        <w:pStyle w:val="p5"/>
        <w:spacing w:before="120" w:after="120" w:line="240" w:lineRule="auto"/>
        <w:ind w:left="0" w:firstLine="0"/>
        <w:jc w:val="both"/>
        <w:rPr>
          <w:rFonts w:ascii="Book Antiqua" w:hAnsi="Book Antiqua"/>
          <w:szCs w:val="24"/>
        </w:rPr>
      </w:pPr>
      <w:r w:rsidRPr="004078DF">
        <w:rPr>
          <w:rFonts w:ascii="Book Antiqua" w:hAnsi="Book Antiqua"/>
          <w:szCs w:val="24"/>
        </w:rPr>
        <w:t>§ 2º - As botoeiras e os demais sistemas de acionamento dos terminais de autoatendimento de produtos e serviços e outros equipamentos em que haja interação com o público devem estar localizados em altura que possibilite o manuseio por pessoas em cadeira de rodas e possuir mecanismos para utilização autônoma por pessoas com deficiência visual e auditiva, conforme padrões estabelecidos nas normas técnicas de acessibilidade da ABNT.</w:t>
      </w:r>
    </w:p>
    <w:p w:rsidR="004078DF" w:rsidRPr="004078DF" w:rsidRDefault="004078DF" w:rsidP="0078447E">
      <w:pPr>
        <w:pStyle w:val="p5"/>
        <w:spacing w:before="120" w:after="120" w:line="240" w:lineRule="auto"/>
        <w:ind w:left="0" w:firstLine="0"/>
        <w:jc w:val="both"/>
        <w:rPr>
          <w:rFonts w:ascii="Book Antiqua" w:hAnsi="Book Antiqua"/>
          <w:szCs w:val="24"/>
        </w:rPr>
      </w:pPr>
      <w:r w:rsidRPr="004078DF">
        <w:rPr>
          <w:rFonts w:ascii="Book Antiqua" w:hAnsi="Book Antiqua"/>
          <w:szCs w:val="24"/>
        </w:rPr>
        <w:t>Art. 13 - Os semáforos para pedestres instalados nas vias públicas deverão estar equipados com mecanismo que sirva de guia ou orientação para a travessia de pessoa com deficiência visual ou com mobilidade reduzida em todos os locais onde a intensidade do fluxo de veículos, de pessoas ou a periculosidade na via assim determinarem, bem como mediante solicitação dos interessados.</w:t>
      </w:r>
    </w:p>
    <w:p w:rsidR="004078DF" w:rsidRPr="004078DF" w:rsidRDefault="004078DF" w:rsidP="0078447E">
      <w:pPr>
        <w:pStyle w:val="p5"/>
        <w:spacing w:before="120" w:after="120" w:line="240" w:lineRule="auto"/>
        <w:ind w:left="0" w:firstLine="0"/>
        <w:jc w:val="both"/>
        <w:rPr>
          <w:rFonts w:ascii="Book Antiqua" w:hAnsi="Book Antiqua"/>
          <w:szCs w:val="24"/>
        </w:rPr>
      </w:pPr>
      <w:r w:rsidRPr="004078DF">
        <w:rPr>
          <w:rFonts w:ascii="Book Antiqua" w:hAnsi="Book Antiqua"/>
          <w:szCs w:val="24"/>
        </w:rPr>
        <w:t xml:space="preserve">Art. 14. A construção de edificações de uso privado </w:t>
      </w:r>
      <w:proofErr w:type="spellStart"/>
      <w:r w:rsidRPr="004078DF">
        <w:rPr>
          <w:rFonts w:ascii="Book Antiqua" w:hAnsi="Book Antiqua"/>
          <w:szCs w:val="24"/>
        </w:rPr>
        <w:t>multifamiliar</w:t>
      </w:r>
      <w:proofErr w:type="spellEnd"/>
      <w:r w:rsidRPr="004078DF">
        <w:rPr>
          <w:rFonts w:ascii="Book Antiqua" w:hAnsi="Book Antiqua"/>
          <w:szCs w:val="24"/>
        </w:rPr>
        <w:t xml:space="preserve"> e a construção, ampliação ou reforma de edificações de uso coletivo devem atender aos preceitos da acessibilidade na interligação de todas as partes de uso comum ou abertas ao público, conforme os padrões das normas técnicas de acessibilidade da ABNT e dos princípios do desenho universal.</w:t>
      </w:r>
    </w:p>
    <w:p w:rsidR="004078DF" w:rsidRPr="004078DF" w:rsidRDefault="004078DF" w:rsidP="0078447E">
      <w:pPr>
        <w:pStyle w:val="p5"/>
        <w:spacing w:before="120" w:after="120" w:line="240" w:lineRule="auto"/>
        <w:ind w:left="0" w:firstLine="0"/>
        <w:jc w:val="both"/>
        <w:rPr>
          <w:rFonts w:ascii="Book Antiqua" w:hAnsi="Book Antiqua"/>
          <w:szCs w:val="24"/>
        </w:rPr>
      </w:pPr>
      <w:r w:rsidRPr="004078DF">
        <w:rPr>
          <w:rFonts w:ascii="Book Antiqua" w:hAnsi="Book Antiqua"/>
          <w:szCs w:val="24"/>
        </w:rPr>
        <w:t xml:space="preserve">Parágrafo único - Também estão sujeitos ao disposto no caput os acessos, piscinas, andares de recreação, salão de festas e reuniões, saunas e banheiros, quadras esportivas, portarias, estacionamentos e garagens, entre outras partes das áreas internas ou externas de uso comum das edificações de uso privado </w:t>
      </w:r>
      <w:proofErr w:type="spellStart"/>
      <w:r w:rsidRPr="004078DF">
        <w:rPr>
          <w:rFonts w:ascii="Book Antiqua" w:hAnsi="Book Antiqua"/>
          <w:szCs w:val="24"/>
        </w:rPr>
        <w:t>multifamiliar</w:t>
      </w:r>
      <w:proofErr w:type="spellEnd"/>
      <w:r w:rsidRPr="004078DF">
        <w:rPr>
          <w:rFonts w:ascii="Book Antiqua" w:hAnsi="Book Antiqua"/>
          <w:szCs w:val="24"/>
        </w:rPr>
        <w:t xml:space="preserve"> e das de uso coletivo.</w:t>
      </w:r>
    </w:p>
    <w:p w:rsidR="004078DF" w:rsidRPr="004078DF" w:rsidRDefault="004078DF" w:rsidP="0078447E">
      <w:pPr>
        <w:pStyle w:val="p5"/>
        <w:spacing w:before="120" w:after="120" w:line="240" w:lineRule="auto"/>
        <w:ind w:left="0" w:firstLine="0"/>
        <w:jc w:val="both"/>
        <w:rPr>
          <w:rFonts w:ascii="Book Antiqua" w:hAnsi="Book Antiqua"/>
          <w:szCs w:val="24"/>
        </w:rPr>
      </w:pPr>
      <w:r w:rsidRPr="004078DF">
        <w:rPr>
          <w:rFonts w:ascii="Book Antiqua" w:hAnsi="Book Antiqua"/>
          <w:szCs w:val="24"/>
        </w:rPr>
        <w:t>Art. 15. A construção, ampliação ou reforma de edificações de uso público deve garantir, pelo menos, um dos acessos principais ao seu interior, com comunicação com todas as suas dependências e serviços, livre de barreiras e de obstáculos que impeçam ou dificultem a sua acessibilidade.</w:t>
      </w:r>
    </w:p>
    <w:p w:rsidR="004078DF" w:rsidRPr="004078DF" w:rsidRDefault="004078DF" w:rsidP="0078447E">
      <w:pPr>
        <w:pStyle w:val="p5"/>
        <w:spacing w:before="120" w:after="120" w:line="240" w:lineRule="auto"/>
        <w:ind w:left="0" w:firstLine="0"/>
        <w:jc w:val="both"/>
        <w:rPr>
          <w:rFonts w:ascii="Book Antiqua" w:hAnsi="Book Antiqua"/>
          <w:szCs w:val="24"/>
        </w:rPr>
      </w:pPr>
      <w:r w:rsidRPr="004078DF">
        <w:rPr>
          <w:rFonts w:ascii="Book Antiqua" w:hAnsi="Book Antiqua"/>
          <w:szCs w:val="24"/>
        </w:rPr>
        <w:t xml:space="preserve">§ 1º - As edificações de uso </w:t>
      </w:r>
      <w:proofErr w:type="gramStart"/>
      <w:r w:rsidRPr="004078DF">
        <w:rPr>
          <w:rFonts w:ascii="Book Antiqua" w:hAnsi="Book Antiqua"/>
          <w:szCs w:val="24"/>
        </w:rPr>
        <w:t>público já existentes</w:t>
      </w:r>
      <w:proofErr w:type="gramEnd"/>
      <w:r w:rsidRPr="004078DF">
        <w:rPr>
          <w:rFonts w:ascii="Book Antiqua" w:hAnsi="Book Antiqua"/>
          <w:szCs w:val="24"/>
        </w:rPr>
        <w:t xml:space="preserve"> deverão que garantir acessibilidade às pessoas com deficiência ou com mobilidade reduzida.</w:t>
      </w:r>
    </w:p>
    <w:p w:rsidR="004078DF" w:rsidRPr="004078DF" w:rsidRDefault="004078DF" w:rsidP="0078447E">
      <w:pPr>
        <w:pStyle w:val="p5"/>
        <w:spacing w:before="120" w:after="120" w:line="240" w:lineRule="auto"/>
        <w:ind w:left="0" w:firstLine="0"/>
        <w:jc w:val="both"/>
        <w:rPr>
          <w:rFonts w:ascii="Book Antiqua" w:hAnsi="Book Antiqua"/>
          <w:szCs w:val="24"/>
        </w:rPr>
      </w:pPr>
      <w:r w:rsidRPr="004078DF">
        <w:rPr>
          <w:rFonts w:ascii="Book Antiqua" w:hAnsi="Book Antiqua"/>
          <w:szCs w:val="24"/>
        </w:rPr>
        <w:t>§ 2º - Sempre que houver viabilidade arquitetônica, o Poder Público buscará garantir dotação orçamentária para ampliar o número de acessos nas edificações de uso público a serem construídas, ampliadas ou reformadas.</w:t>
      </w:r>
    </w:p>
    <w:p w:rsidR="004078DF" w:rsidRPr="004078DF" w:rsidRDefault="004078DF" w:rsidP="0078447E">
      <w:pPr>
        <w:pStyle w:val="p5"/>
        <w:spacing w:before="120" w:after="120" w:line="240" w:lineRule="auto"/>
        <w:ind w:left="0" w:firstLine="0"/>
        <w:jc w:val="both"/>
        <w:rPr>
          <w:rFonts w:ascii="Book Antiqua" w:hAnsi="Book Antiqua"/>
          <w:szCs w:val="24"/>
        </w:rPr>
      </w:pPr>
      <w:r w:rsidRPr="004078DF">
        <w:rPr>
          <w:rFonts w:ascii="Book Antiqua" w:hAnsi="Book Antiqua"/>
          <w:szCs w:val="24"/>
        </w:rPr>
        <w:t xml:space="preserve">Art. 16. Na ampliação ou reforma das edificações de uso púbico ou de uso coletivo, os desníveis das áreas de circulação internas ou externas serão transpostos por meio de rampa ou equipamento eletromecânico de deslocamento vertical, quando não for possível outro acesso mais cômodo para pessoa com deficiência ou com mobilidade reduzida, conforme estabelecido nas </w:t>
      </w:r>
      <w:r w:rsidRPr="004078DF">
        <w:rPr>
          <w:rFonts w:ascii="Book Antiqua" w:hAnsi="Book Antiqua"/>
          <w:szCs w:val="24"/>
        </w:rPr>
        <w:lastRenderedPageBreak/>
        <w:t>normas técnicas de acessibilidade da ABNT.</w:t>
      </w:r>
    </w:p>
    <w:p w:rsidR="004078DF" w:rsidRPr="004078DF" w:rsidRDefault="004078DF" w:rsidP="0078447E">
      <w:pPr>
        <w:pStyle w:val="p5"/>
        <w:spacing w:before="120" w:after="120" w:line="240" w:lineRule="auto"/>
        <w:ind w:left="0" w:firstLine="0"/>
        <w:jc w:val="both"/>
        <w:rPr>
          <w:rFonts w:ascii="Book Antiqua" w:hAnsi="Book Antiqua"/>
          <w:szCs w:val="24"/>
        </w:rPr>
      </w:pPr>
      <w:r w:rsidRPr="004078DF">
        <w:rPr>
          <w:rFonts w:ascii="Book Antiqua" w:hAnsi="Book Antiqua"/>
          <w:szCs w:val="24"/>
        </w:rPr>
        <w:t>Art. 17. Os balcões de atendimento e as bilheterias em edificação de uso público ou de uso coletivo devem dispor de, pelo menos, uma parte da superfície acessível para atendimento às pessoas com deficiência ou com mobilidade reduzida, conforme os padrões das normas técnicas de acessibilidade da ABNT.</w:t>
      </w:r>
    </w:p>
    <w:p w:rsidR="004078DF" w:rsidRPr="004078DF" w:rsidRDefault="004078DF" w:rsidP="0078447E">
      <w:pPr>
        <w:pStyle w:val="p5"/>
        <w:spacing w:before="120" w:after="120" w:line="240" w:lineRule="auto"/>
        <w:ind w:left="0" w:firstLine="0"/>
        <w:jc w:val="both"/>
        <w:rPr>
          <w:rFonts w:ascii="Book Antiqua" w:hAnsi="Book Antiqua"/>
          <w:szCs w:val="24"/>
        </w:rPr>
      </w:pPr>
      <w:r w:rsidRPr="004078DF">
        <w:rPr>
          <w:rFonts w:ascii="Book Antiqua" w:hAnsi="Book Antiqua"/>
          <w:szCs w:val="24"/>
        </w:rPr>
        <w:t>Parágrafo único - No caso do exercício do direito de voto, as urnas das seções eleitorais devem ser adequadas ao uso com autonomia pelas pessoas com deficiência ou com mobilidade reduzida e estarem instaladas em local de votação plenamente acessível e com estacionamento próximo.</w:t>
      </w:r>
    </w:p>
    <w:p w:rsidR="004078DF" w:rsidRPr="004078DF" w:rsidRDefault="004078DF" w:rsidP="0078447E">
      <w:pPr>
        <w:pStyle w:val="p5"/>
        <w:spacing w:before="120" w:after="120" w:line="240" w:lineRule="auto"/>
        <w:ind w:left="0" w:firstLine="0"/>
        <w:jc w:val="both"/>
        <w:rPr>
          <w:rFonts w:ascii="Book Antiqua" w:hAnsi="Book Antiqua"/>
          <w:szCs w:val="24"/>
        </w:rPr>
      </w:pPr>
      <w:r w:rsidRPr="004078DF">
        <w:rPr>
          <w:rFonts w:ascii="Book Antiqua" w:hAnsi="Book Antiqua"/>
          <w:szCs w:val="24"/>
        </w:rPr>
        <w:t>Art. 18. A construção, ampliação ou reforma de edificações de uso público ou de uso coletivo devem dispor de sanitários acessíveis destinados ao uso por pessoa com deficiência ou com mobilidade reduzida, de acordo com as normas técnicas de acessibilidade da ABNT.</w:t>
      </w:r>
    </w:p>
    <w:p w:rsidR="004078DF" w:rsidRPr="004078DF" w:rsidRDefault="004078DF" w:rsidP="0078447E">
      <w:pPr>
        <w:pStyle w:val="p5"/>
        <w:spacing w:before="120" w:after="120" w:line="240" w:lineRule="auto"/>
        <w:ind w:left="0" w:firstLine="0"/>
        <w:jc w:val="both"/>
        <w:rPr>
          <w:rFonts w:ascii="Book Antiqua" w:hAnsi="Book Antiqua"/>
          <w:szCs w:val="24"/>
        </w:rPr>
      </w:pPr>
      <w:r w:rsidRPr="004078DF">
        <w:rPr>
          <w:rFonts w:ascii="Book Antiqua" w:hAnsi="Book Antiqua"/>
          <w:szCs w:val="24"/>
        </w:rPr>
        <w:t xml:space="preserve">§ 1º - Nas edificações de uso público a serem </w:t>
      </w:r>
      <w:proofErr w:type="gramStart"/>
      <w:r w:rsidRPr="004078DF">
        <w:rPr>
          <w:rFonts w:ascii="Book Antiqua" w:hAnsi="Book Antiqua"/>
          <w:szCs w:val="24"/>
        </w:rPr>
        <w:t>construídas, os sanitários destinados</w:t>
      </w:r>
      <w:proofErr w:type="gramEnd"/>
      <w:r w:rsidRPr="004078DF">
        <w:rPr>
          <w:rFonts w:ascii="Book Antiqua" w:hAnsi="Book Antiqua"/>
          <w:szCs w:val="24"/>
        </w:rPr>
        <w:t xml:space="preserve"> ao uso por pessoa com deficiência ou com mobilidade reduzida serão distribuídos na razão de, no mínimo, uma cabine para cada sexo em cada pavimento da edificação, com entrada independente dos sanitários coletivos, obedecendo às normas técnicas de acessibilidade da ABNT.</w:t>
      </w:r>
    </w:p>
    <w:p w:rsidR="004078DF" w:rsidRPr="004078DF" w:rsidRDefault="004078DF" w:rsidP="0078447E">
      <w:pPr>
        <w:pStyle w:val="p5"/>
        <w:spacing w:before="120" w:after="120" w:line="240" w:lineRule="auto"/>
        <w:ind w:left="0" w:firstLine="0"/>
        <w:jc w:val="both"/>
        <w:rPr>
          <w:rFonts w:ascii="Book Antiqua" w:hAnsi="Book Antiqua"/>
          <w:szCs w:val="24"/>
        </w:rPr>
      </w:pPr>
      <w:r w:rsidRPr="004078DF">
        <w:rPr>
          <w:rFonts w:ascii="Book Antiqua" w:hAnsi="Book Antiqua"/>
          <w:szCs w:val="24"/>
        </w:rPr>
        <w:t xml:space="preserve">§ 2º - As edificações de uso </w:t>
      </w:r>
      <w:proofErr w:type="gramStart"/>
      <w:r w:rsidRPr="004078DF">
        <w:rPr>
          <w:rFonts w:ascii="Book Antiqua" w:hAnsi="Book Antiqua"/>
          <w:szCs w:val="24"/>
        </w:rPr>
        <w:t>público já existentes</w:t>
      </w:r>
      <w:proofErr w:type="gramEnd"/>
      <w:r w:rsidRPr="004078DF">
        <w:rPr>
          <w:rFonts w:ascii="Book Antiqua" w:hAnsi="Book Antiqua"/>
          <w:szCs w:val="24"/>
        </w:rPr>
        <w:t xml:space="preserve"> terão de garantir pelo menos um banheiro acessível por pavimento, com entrada independente, distribuindo-se seus equipamentos e acessórios de modo que possam ser utilizados por pessoa com deficiência ou com mobilidade reduzida.</w:t>
      </w:r>
    </w:p>
    <w:p w:rsidR="004078DF" w:rsidRPr="004078DF" w:rsidRDefault="004078DF" w:rsidP="0078447E">
      <w:pPr>
        <w:pStyle w:val="p5"/>
        <w:spacing w:before="120" w:after="120" w:line="240" w:lineRule="auto"/>
        <w:ind w:left="0" w:firstLine="0"/>
        <w:jc w:val="both"/>
        <w:rPr>
          <w:rFonts w:ascii="Book Antiqua" w:hAnsi="Book Antiqua"/>
          <w:szCs w:val="24"/>
        </w:rPr>
      </w:pPr>
      <w:r w:rsidRPr="004078DF">
        <w:rPr>
          <w:rFonts w:ascii="Book Antiqua" w:hAnsi="Book Antiqua"/>
          <w:szCs w:val="24"/>
        </w:rPr>
        <w:t>§ 3º - Nas edificações de uso coletivo a serem construídas, ampliadas ou reformadas, onde devem existir banheiros de uso público, os sanitários destinados ao uso por pessoa com deficiência deverão ter entrada independente dos demais e obedecer às normas técnicas de acessibilidade da ABNT.</w:t>
      </w:r>
    </w:p>
    <w:p w:rsidR="004078DF" w:rsidRPr="004078DF" w:rsidRDefault="004078DF" w:rsidP="0078447E">
      <w:pPr>
        <w:pStyle w:val="p5"/>
        <w:spacing w:before="120" w:after="120" w:line="240" w:lineRule="auto"/>
        <w:ind w:left="0" w:firstLine="0"/>
        <w:jc w:val="both"/>
        <w:rPr>
          <w:rFonts w:ascii="Book Antiqua" w:hAnsi="Book Antiqua"/>
          <w:szCs w:val="24"/>
        </w:rPr>
      </w:pPr>
      <w:r w:rsidRPr="004078DF">
        <w:rPr>
          <w:rFonts w:ascii="Book Antiqua" w:hAnsi="Book Antiqua"/>
          <w:szCs w:val="24"/>
        </w:rPr>
        <w:t xml:space="preserve">§ 4º - Nas edificações de uso </w:t>
      </w:r>
      <w:proofErr w:type="gramStart"/>
      <w:r w:rsidRPr="004078DF">
        <w:rPr>
          <w:rFonts w:ascii="Book Antiqua" w:hAnsi="Book Antiqua"/>
          <w:szCs w:val="24"/>
        </w:rPr>
        <w:t>coletivo já existentes</w:t>
      </w:r>
      <w:proofErr w:type="gramEnd"/>
      <w:r w:rsidRPr="004078DF">
        <w:rPr>
          <w:rFonts w:ascii="Book Antiqua" w:hAnsi="Book Antiqua"/>
          <w:szCs w:val="24"/>
        </w:rPr>
        <w:t>, onde haja banheiros destinados ao uso público, os sanitários preparados para o uso por pessoa com deficiência ou com mobilidade reduzida deverão estar localizados nos pavimentos acessíveis, ter entrada independente dos demais sanitários, se houver, e obedecer às normas técnicas de acessibilidade da ABNT.</w:t>
      </w:r>
    </w:p>
    <w:p w:rsidR="004078DF" w:rsidRPr="004078DF" w:rsidRDefault="004078DF" w:rsidP="0078447E">
      <w:pPr>
        <w:pStyle w:val="p5"/>
        <w:spacing w:before="120" w:after="120" w:line="240" w:lineRule="auto"/>
        <w:ind w:left="0" w:firstLine="0"/>
        <w:jc w:val="both"/>
        <w:rPr>
          <w:rFonts w:ascii="Book Antiqua" w:hAnsi="Book Antiqua"/>
          <w:szCs w:val="24"/>
        </w:rPr>
      </w:pPr>
      <w:r w:rsidRPr="004078DF">
        <w:rPr>
          <w:rFonts w:ascii="Book Antiqua" w:hAnsi="Book Antiqua"/>
          <w:szCs w:val="24"/>
        </w:rPr>
        <w:t xml:space="preserve">Art. 19. Os teatros, cinemas, auditórios, estádios, ginásios de esporte, casas de espetáculos, salas de conferência e eventos públicos, reservarão, pelo menos, dois por cento da lotação do estabelecimento para pessoas em </w:t>
      </w:r>
      <w:proofErr w:type="gramStart"/>
      <w:r w:rsidRPr="004078DF">
        <w:rPr>
          <w:rFonts w:ascii="Book Antiqua" w:hAnsi="Book Antiqua"/>
          <w:szCs w:val="24"/>
        </w:rPr>
        <w:t>cadeiras de rodas distribuídos</w:t>
      </w:r>
      <w:proofErr w:type="gramEnd"/>
      <w:r w:rsidRPr="004078DF">
        <w:rPr>
          <w:rFonts w:ascii="Book Antiqua" w:hAnsi="Book Antiqua"/>
          <w:szCs w:val="24"/>
        </w:rPr>
        <w:t xml:space="preserve"> pelo recinto em locais diversos, de boa visibilidade, próximos aos corredores, devidamente sinalizados, evitando-se áreas segregadas de públicos e a obstrução de saídas, em conformidade com as normas técnicas de acessibilidade da ABNT.</w:t>
      </w:r>
    </w:p>
    <w:p w:rsidR="004078DF" w:rsidRPr="004078DF" w:rsidRDefault="004078DF" w:rsidP="0078447E">
      <w:pPr>
        <w:pStyle w:val="p5"/>
        <w:spacing w:before="120" w:after="120" w:line="240" w:lineRule="auto"/>
        <w:ind w:left="0" w:firstLine="0"/>
        <w:jc w:val="both"/>
        <w:rPr>
          <w:rFonts w:ascii="Book Antiqua" w:hAnsi="Book Antiqua"/>
          <w:szCs w:val="24"/>
        </w:rPr>
      </w:pPr>
      <w:r w:rsidRPr="004078DF">
        <w:rPr>
          <w:rFonts w:ascii="Book Antiqua" w:hAnsi="Book Antiqua"/>
          <w:szCs w:val="24"/>
        </w:rPr>
        <w:t xml:space="preserve">§ 1º - Nas edificações previstas no caput, é obrigatória, ainda, a destinação de dois por cento dos assentos para acomodação de pessoas com deficiência visual </w:t>
      </w:r>
      <w:r w:rsidRPr="004078DF">
        <w:rPr>
          <w:rFonts w:ascii="Book Antiqua" w:hAnsi="Book Antiqua"/>
          <w:szCs w:val="24"/>
        </w:rPr>
        <w:lastRenderedPageBreak/>
        <w:t>e de pessoas com mobilidade reduzida, incluindo obesos, em locais de boa recepção de mensagens sonoras, devendo todos ser devidamente sinalizados e estar de acordo com os padrões das normas técnicas de acessibilidade da ABNT.</w:t>
      </w:r>
    </w:p>
    <w:p w:rsidR="004078DF" w:rsidRPr="004078DF" w:rsidRDefault="004078DF" w:rsidP="0078447E">
      <w:pPr>
        <w:pStyle w:val="p5"/>
        <w:spacing w:before="120" w:after="120" w:line="240" w:lineRule="auto"/>
        <w:ind w:left="0" w:firstLine="0"/>
        <w:jc w:val="both"/>
        <w:rPr>
          <w:rFonts w:ascii="Book Antiqua" w:hAnsi="Book Antiqua"/>
          <w:szCs w:val="24"/>
        </w:rPr>
      </w:pPr>
      <w:r w:rsidRPr="004078DF">
        <w:rPr>
          <w:rFonts w:ascii="Book Antiqua" w:hAnsi="Book Antiqua"/>
          <w:szCs w:val="24"/>
        </w:rPr>
        <w:t>§ 2º - No caso de não haver comprovada procura pelos assentos reservados, estes poderão, excepcionalmente, ser ocupados por pessoas que não sejam deficientes ou que não tenham mobilidade reduzida.</w:t>
      </w:r>
    </w:p>
    <w:p w:rsidR="004078DF" w:rsidRPr="004078DF" w:rsidRDefault="004078DF" w:rsidP="0078447E">
      <w:pPr>
        <w:pStyle w:val="p5"/>
        <w:spacing w:before="120" w:after="120" w:line="240" w:lineRule="auto"/>
        <w:ind w:left="0" w:firstLine="0"/>
        <w:jc w:val="both"/>
        <w:rPr>
          <w:rFonts w:ascii="Book Antiqua" w:hAnsi="Book Antiqua"/>
          <w:szCs w:val="24"/>
        </w:rPr>
      </w:pPr>
      <w:r w:rsidRPr="004078DF">
        <w:rPr>
          <w:rFonts w:ascii="Book Antiqua" w:hAnsi="Book Antiqua"/>
          <w:szCs w:val="24"/>
        </w:rPr>
        <w:t>§ 3º - Os espaços e assentos a que se refere este artigo deverão situar-se em locais que garantam a acomodação de, no mínimo, um acompanhante da pessoa com deficiência ou com mobilidade reduzida, de acordo com as normas da ABNT.</w:t>
      </w:r>
    </w:p>
    <w:p w:rsidR="004078DF" w:rsidRPr="004078DF" w:rsidRDefault="004078DF" w:rsidP="0078447E">
      <w:pPr>
        <w:pStyle w:val="p5"/>
        <w:spacing w:before="120" w:after="120" w:line="240" w:lineRule="auto"/>
        <w:ind w:left="0" w:firstLine="0"/>
        <w:jc w:val="both"/>
        <w:rPr>
          <w:rFonts w:ascii="Book Antiqua" w:hAnsi="Book Antiqua"/>
          <w:szCs w:val="24"/>
        </w:rPr>
      </w:pPr>
      <w:r w:rsidRPr="004078DF">
        <w:rPr>
          <w:rFonts w:ascii="Book Antiqua" w:hAnsi="Book Antiqua"/>
          <w:szCs w:val="24"/>
        </w:rPr>
        <w:t>§ 4º - Nos locais referidos no caput, haverá, obrigatoriamente, rotas de fuga e saídas de emergência acessíveis, conforme padrões das normas técnicas de acessibilidade da ABNT, a fim de permitir a saída segura de pessoas com deficiência ou com mobilidade reduzida, em caso de emergência.</w:t>
      </w:r>
    </w:p>
    <w:p w:rsidR="004078DF" w:rsidRPr="004078DF" w:rsidRDefault="004078DF" w:rsidP="0078447E">
      <w:pPr>
        <w:pStyle w:val="p5"/>
        <w:spacing w:before="120" w:after="120" w:line="240" w:lineRule="auto"/>
        <w:ind w:left="0" w:firstLine="0"/>
        <w:jc w:val="both"/>
        <w:rPr>
          <w:rFonts w:ascii="Book Antiqua" w:hAnsi="Book Antiqua"/>
          <w:szCs w:val="24"/>
        </w:rPr>
      </w:pPr>
      <w:r w:rsidRPr="004078DF">
        <w:rPr>
          <w:rFonts w:ascii="Book Antiqua" w:hAnsi="Book Antiqua"/>
          <w:szCs w:val="24"/>
        </w:rPr>
        <w:t>§ 5º - As áreas de acesso aos artistas, tais como coxias e camarins, também devem ser acessíveis a pessoas com deficiência ou com mobilidade reduzida.</w:t>
      </w:r>
    </w:p>
    <w:p w:rsidR="004078DF" w:rsidRPr="004078DF" w:rsidRDefault="004078DF" w:rsidP="0078447E">
      <w:pPr>
        <w:pStyle w:val="p5"/>
        <w:spacing w:before="120" w:after="120" w:line="240" w:lineRule="auto"/>
        <w:ind w:left="0" w:firstLine="0"/>
        <w:jc w:val="both"/>
        <w:rPr>
          <w:rFonts w:ascii="Book Antiqua" w:hAnsi="Book Antiqua"/>
          <w:szCs w:val="24"/>
        </w:rPr>
      </w:pPr>
      <w:r w:rsidRPr="004078DF">
        <w:rPr>
          <w:rFonts w:ascii="Book Antiqua" w:hAnsi="Book Antiqua"/>
          <w:szCs w:val="24"/>
        </w:rPr>
        <w:t>§ 6º - Para obtenção de financiamentos federal, estadual, municipal ou outros de qualquer natureza, as salas de espetáculo deverão dispor de sistema de sonorização assistida para pessoas com deficiência auditiva, de meios eletrônicos que permitam o acompanhamento por meio de legendas em tempo real ou de disposições especiais para a presença física de intérprete de Libras e de guias intérpretes, com a projeção em tela da imagem do intérprete de Libras sempre que a distância não permitir sua visualização direta.</w:t>
      </w:r>
    </w:p>
    <w:p w:rsidR="004078DF" w:rsidRPr="004078DF" w:rsidRDefault="004078DF" w:rsidP="0078447E">
      <w:pPr>
        <w:pStyle w:val="p5"/>
        <w:spacing w:before="120" w:after="120" w:line="240" w:lineRule="auto"/>
        <w:ind w:left="0" w:firstLine="0"/>
        <w:jc w:val="both"/>
        <w:rPr>
          <w:rFonts w:ascii="Book Antiqua" w:hAnsi="Book Antiqua"/>
          <w:szCs w:val="24"/>
        </w:rPr>
      </w:pPr>
      <w:r w:rsidRPr="004078DF">
        <w:rPr>
          <w:rFonts w:ascii="Book Antiqua" w:hAnsi="Book Antiqua"/>
          <w:szCs w:val="24"/>
        </w:rPr>
        <w:t>§ 7º - O sistema de sonorização assistida a que se refere o § 6º será sinalizado por meio do pictograma aprovado pela Lei Federal nº 8.160 de 1991.</w:t>
      </w:r>
    </w:p>
    <w:p w:rsidR="004078DF" w:rsidRPr="004078DF" w:rsidRDefault="004078DF" w:rsidP="0078447E">
      <w:pPr>
        <w:pStyle w:val="p5"/>
        <w:spacing w:before="120" w:after="120" w:line="240" w:lineRule="auto"/>
        <w:ind w:left="0" w:firstLine="0"/>
        <w:jc w:val="both"/>
        <w:rPr>
          <w:rFonts w:ascii="Book Antiqua" w:hAnsi="Book Antiqua"/>
          <w:szCs w:val="24"/>
        </w:rPr>
      </w:pPr>
      <w:r w:rsidRPr="004078DF">
        <w:rPr>
          <w:rFonts w:ascii="Book Antiqua" w:hAnsi="Book Antiqua"/>
          <w:szCs w:val="24"/>
        </w:rPr>
        <w:t>§ 8º - As edificações de uso público e de uso coletivo referidas no caput, já existentes, têm que garantir a acessibilidade de que trata o caput e os §§ 1º a 5º.</w:t>
      </w:r>
    </w:p>
    <w:p w:rsidR="004078DF" w:rsidRPr="004078DF" w:rsidRDefault="004078DF" w:rsidP="0078447E">
      <w:pPr>
        <w:pStyle w:val="p5"/>
        <w:spacing w:before="120" w:after="120" w:line="240" w:lineRule="auto"/>
        <w:ind w:left="0" w:firstLine="0"/>
        <w:jc w:val="both"/>
        <w:rPr>
          <w:rFonts w:ascii="Book Antiqua" w:hAnsi="Book Antiqua"/>
          <w:szCs w:val="24"/>
        </w:rPr>
      </w:pPr>
      <w:r w:rsidRPr="004078DF">
        <w:rPr>
          <w:rFonts w:ascii="Book Antiqua" w:hAnsi="Book Antiqua"/>
          <w:szCs w:val="24"/>
        </w:rPr>
        <w:t>Art. 20. Os estabelecimentos de ensino de qualquer nível, etapa ou modalidade, públicos ou privados, proporcionarão condições de acesso e utilização de todos os seus ambientes ou compartimentos para pessoas com deficiência ou com mobilidade reduzida, inclusive salas de aula, bibliotecas, auditórios, ginásios e instalações desportivas, laboratórios, áreas de lazer e sanitários, de acordo com as normas da ABNT e os princípios do desenho universal.</w:t>
      </w:r>
    </w:p>
    <w:p w:rsidR="004078DF" w:rsidRPr="004078DF" w:rsidRDefault="004078DF" w:rsidP="0078447E">
      <w:pPr>
        <w:pStyle w:val="p5"/>
        <w:spacing w:before="120" w:after="120" w:line="240" w:lineRule="auto"/>
        <w:ind w:left="0" w:firstLine="0"/>
        <w:jc w:val="both"/>
        <w:rPr>
          <w:rFonts w:ascii="Book Antiqua" w:hAnsi="Book Antiqua"/>
          <w:szCs w:val="24"/>
        </w:rPr>
      </w:pPr>
      <w:r w:rsidRPr="004078DF">
        <w:rPr>
          <w:rFonts w:ascii="Book Antiqua" w:hAnsi="Book Antiqua"/>
          <w:szCs w:val="24"/>
        </w:rPr>
        <w:t>§ 1º - Para a concessão de autorização de funcionamento, de abertura ou renovação de curso pelo Poder Público, o estabelecimento de ensino deverá comprovar que:</w:t>
      </w:r>
    </w:p>
    <w:p w:rsidR="004078DF" w:rsidRPr="004078DF" w:rsidRDefault="004078DF" w:rsidP="0078447E">
      <w:pPr>
        <w:pStyle w:val="p5"/>
        <w:spacing w:before="120" w:after="120" w:line="240" w:lineRule="auto"/>
        <w:ind w:left="0" w:firstLine="0"/>
        <w:jc w:val="both"/>
        <w:rPr>
          <w:rFonts w:ascii="Book Antiqua" w:hAnsi="Book Antiqua"/>
          <w:szCs w:val="24"/>
        </w:rPr>
      </w:pPr>
      <w:r w:rsidRPr="004078DF">
        <w:rPr>
          <w:rFonts w:ascii="Book Antiqua" w:hAnsi="Book Antiqua"/>
          <w:szCs w:val="24"/>
        </w:rPr>
        <w:t xml:space="preserve">I - está cumprindo as regras de acessibilidade arquitetônica, urbanística e na comunicação e informação previstas nas normas técnicas de acessibilidade da </w:t>
      </w:r>
      <w:r w:rsidRPr="004078DF">
        <w:rPr>
          <w:rFonts w:ascii="Book Antiqua" w:hAnsi="Book Antiqua"/>
          <w:szCs w:val="24"/>
        </w:rPr>
        <w:lastRenderedPageBreak/>
        <w:t>ABNT, na legislação específica e nesta Lei;</w:t>
      </w:r>
    </w:p>
    <w:p w:rsidR="004078DF" w:rsidRPr="004078DF" w:rsidRDefault="004078DF" w:rsidP="0078447E">
      <w:pPr>
        <w:pStyle w:val="p5"/>
        <w:spacing w:before="120" w:after="120" w:line="240" w:lineRule="auto"/>
        <w:ind w:left="0" w:firstLine="0"/>
        <w:jc w:val="both"/>
        <w:rPr>
          <w:rFonts w:ascii="Book Antiqua" w:hAnsi="Book Antiqua"/>
          <w:szCs w:val="24"/>
        </w:rPr>
      </w:pPr>
      <w:r w:rsidRPr="004078DF">
        <w:rPr>
          <w:rFonts w:ascii="Book Antiqua" w:hAnsi="Book Antiqua"/>
          <w:szCs w:val="24"/>
        </w:rPr>
        <w:t xml:space="preserve">II - coloca à disposição de professores, alunos, servidores e empregados com deficiência ou com mobilidade reduzida ajudas técnicas (Libras, Braille e outras) que permitam o acesso às atividades escolares e administrativas em igualdade de condições com as demais pessoas; </w:t>
      </w:r>
      <w:proofErr w:type="gramStart"/>
      <w:r w:rsidRPr="004078DF">
        <w:rPr>
          <w:rFonts w:ascii="Book Antiqua" w:hAnsi="Book Antiqua"/>
          <w:szCs w:val="24"/>
        </w:rPr>
        <w:t>e</w:t>
      </w:r>
      <w:proofErr w:type="gramEnd"/>
    </w:p>
    <w:p w:rsidR="004078DF" w:rsidRPr="004078DF" w:rsidRDefault="004078DF" w:rsidP="0078447E">
      <w:pPr>
        <w:pStyle w:val="p5"/>
        <w:spacing w:before="120" w:after="120" w:line="240" w:lineRule="auto"/>
        <w:ind w:left="0" w:firstLine="0"/>
        <w:jc w:val="both"/>
        <w:rPr>
          <w:rFonts w:ascii="Book Antiqua" w:hAnsi="Book Antiqua"/>
          <w:szCs w:val="24"/>
        </w:rPr>
      </w:pPr>
      <w:r w:rsidRPr="004078DF">
        <w:rPr>
          <w:rFonts w:ascii="Book Antiqua" w:hAnsi="Book Antiqua"/>
          <w:szCs w:val="24"/>
        </w:rPr>
        <w:t>III - seu ordenamento interno contém normas sobre o tratamento a ser dispensado a professores, alunos, servidores e empregados com deficiência, com o objetivo de coibir e reprimir qualquer tipo de discriminação, bem como as respectivas sanções pelo descumprimento dessas normas.</w:t>
      </w:r>
    </w:p>
    <w:p w:rsidR="004078DF" w:rsidRPr="004078DF" w:rsidRDefault="004078DF" w:rsidP="0078447E">
      <w:pPr>
        <w:pStyle w:val="p5"/>
        <w:spacing w:before="120" w:after="120" w:line="240" w:lineRule="auto"/>
        <w:ind w:left="0" w:firstLine="0"/>
        <w:jc w:val="both"/>
        <w:rPr>
          <w:rFonts w:ascii="Book Antiqua" w:hAnsi="Book Antiqua"/>
          <w:szCs w:val="24"/>
        </w:rPr>
      </w:pPr>
      <w:r w:rsidRPr="004078DF">
        <w:rPr>
          <w:rFonts w:ascii="Book Antiqua" w:hAnsi="Book Antiqua"/>
          <w:szCs w:val="24"/>
        </w:rPr>
        <w:t>§ 2º - As edificações de uso público e de uso coletivo referidas no caput, já existentes, têm que garantir a acessibilidade de que trata este artigo.</w:t>
      </w:r>
    </w:p>
    <w:p w:rsidR="004078DF" w:rsidRPr="004078DF" w:rsidRDefault="004078DF" w:rsidP="0078447E">
      <w:pPr>
        <w:pStyle w:val="p5"/>
        <w:spacing w:before="120" w:after="120" w:line="240" w:lineRule="auto"/>
        <w:ind w:left="0" w:firstLine="0"/>
        <w:jc w:val="both"/>
        <w:rPr>
          <w:rFonts w:ascii="Book Antiqua" w:hAnsi="Book Antiqua"/>
          <w:szCs w:val="24"/>
        </w:rPr>
      </w:pPr>
      <w:r w:rsidRPr="004078DF">
        <w:rPr>
          <w:rFonts w:ascii="Book Antiqua" w:hAnsi="Book Antiqua"/>
          <w:szCs w:val="24"/>
        </w:rPr>
        <w:t>Art. 21 Nos estacionamentos externos ou internos das edificações de uso público ou de uso coletivo, ou naqueles localizados nas vias públicas, serão reservados, pelo menos, dois por cento do total de vagas para veículos que transportem pessoa com deficiência física ou visual definidas nesta Lei, sendo assegurada, no mínimo, uma vaga, em locais próximos à entrada principal ou ao elevador, de fácil acesso à circulação de pedestres, com especificações técnicas de desenho e traçado conforme o estabelecido nas normas técnicas de acessibilidade da ABNT e nos princípios do desenho universal.</w:t>
      </w:r>
    </w:p>
    <w:p w:rsidR="004078DF" w:rsidRPr="004078DF" w:rsidRDefault="004078DF" w:rsidP="0078447E">
      <w:pPr>
        <w:pStyle w:val="p5"/>
        <w:spacing w:before="120" w:after="120" w:line="240" w:lineRule="auto"/>
        <w:ind w:left="0" w:firstLine="0"/>
        <w:jc w:val="both"/>
        <w:rPr>
          <w:rFonts w:ascii="Book Antiqua" w:hAnsi="Book Antiqua"/>
          <w:szCs w:val="24"/>
        </w:rPr>
      </w:pPr>
      <w:r w:rsidRPr="004078DF">
        <w:rPr>
          <w:rFonts w:ascii="Book Antiqua" w:hAnsi="Book Antiqua"/>
          <w:szCs w:val="24"/>
        </w:rPr>
        <w:t>§ 1º - Os veículos estacionados nas vagas reservadas deverão portar identificação a ser colocada em local de ampla visibilidade, confeccionado e fornecido pelos órgãos de trânsito, que disciplinarão sobre suas características e condições de uso, observando o disposto na Lei Federal nº 7.405 de 1985.</w:t>
      </w:r>
    </w:p>
    <w:p w:rsidR="004078DF" w:rsidRPr="004078DF" w:rsidRDefault="004078DF" w:rsidP="0078447E">
      <w:pPr>
        <w:pStyle w:val="p5"/>
        <w:spacing w:before="120" w:after="120" w:line="240" w:lineRule="auto"/>
        <w:ind w:left="0" w:firstLine="0"/>
        <w:jc w:val="both"/>
        <w:rPr>
          <w:rFonts w:ascii="Book Antiqua" w:hAnsi="Book Antiqua"/>
          <w:szCs w:val="24"/>
        </w:rPr>
      </w:pPr>
      <w:r w:rsidRPr="004078DF">
        <w:rPr>
          <w:rFonts w:ascii="Book Antiqua" w:hAnsi="Book Antiqua"/>
          <w:szCs w:val="24"/>
        </w:rPr>
        <w:t>§ 2º - Os casos de inobservância do disposto no § 1º estarão sujeitos às sanções estabelecidas pelos órgãos competentes.</w:t>
      </w:r>
    </w:p>
    <w:p w:rsidR="004078DF" w:rsidRPr="004078DF" w:rsidRDefault="004078DF" w:rsidP="0078447E">
      <w:pPr>
        <w:pStyle w:val="p5"/>
        <w:spacing w:before="120" w:after="120" w:line="240" w:lineRule="auto"/>
        <w:ind w:left="0" w:firstLine="0"/>
        <w:jc w:val="both"/>
        <w:rPr>
          <w:rFonts w:ascii="Book Antiqua" w:hAnsi="Book Antiqua"/>
          <w:szCs w:val="24"/>
        </w:rPr>
      </w:pPr>
      <w:r w:rsidRPr="004078DF">
        <w:rPr>
          <w:rFonts w:ascii="Book Antiqua" w:hAnsi="Book Antiqua"/>
          <w:szCs w:val="24"/>
        </w:rPr>
        <w:t>§ 3º - Aplica-se o disposto no caput aos estacionamentos localizados em áreas públicas e de uso coletivo.</w:t>
      </w:r>
    </w:p>
    <w:p w:rsidR="004078DF" w:rsidRPr="004078DF" w:rsidRDefault="004078DF" w:rsidP="0078447E">
      <w:pPr>
        <w:pStyle w:val="p5"/>
        <w:spacing w:before="120" w:after="120" w:line="240" w:lineRule="auto"/>
        <w:ind w:left="0" w:firstLine="0"/>
        <w:jc w:val="both"/>
        <w:rPr>
          <w:rFonts w:ascii="Book Antiqua" w:hAnsi="Book Antiqua"/>
          <w:szCs w:val="24"/>
        </w:rPr>
      </w:pPr>
      <w:r w:rsidRPr="004078DF">
        <w:rPr>
          <w:rFonts w:ascii="Book Antiqua" w:hAnsi="Book Antiqua"/>
          <w:szCs w:val="24"/>
        </w:rPr>
        <w:t>§ 4º - A utilização das vagas reservadas por veículos que não estejam transportando as pessoas citadas no caput constitui infração ao art. 181, inciso XVII, da Lei Federal nº 9.503 de 1997.</w:t>
      </w:r>
    </w:p>
    <w:p w:rsidR="004078DF" w:rsidRPr="004078DF" w:rsidRDefault="004078DF" w:rsidP="0078447E">
      <w:pPr>
        <w:pStyle w:val="p5"/>
        <w:spacing w:before="120" w:after="120" w:line="240" w:lineRule="auto"/>
        <w:ind w:left="0" w:firstLine="0"/>
        <w:jc w:val="both"/>
        <w:rPr>
          <w:rFonts w:ascii="Book Antiqua" w:hAnsi="Book Antiqua"/>
          <w:szCs w:val="24"/>
        </w:rPr>
      </w:pPr>
      <w:r w:rsidRPr="004078DF">
        <w:rPr>
          <w:rFonts w:ascii="Book Antiqua" w:hAnsi="Book Antiqua"/>
          <w:szCs w:val="24"/>
        </w:rPr>
        <w:t>Art. 22. Nas edificações de uso público ou de uso coletivo é obrigatória a existência de sinalização visual e tátil para orientação de pessoas com deficiência auditiva e visual, em conformidade com as normas técnicas de acessibilidade da ABNT.</w:t>
      </w:r>
    </w:p>
    <w:p w:rsidR="004078DF" w:rsidRPr="004078DF" w:rsidRDefault="004078DF" w:rsidP="0078447E">
      <w:pPr>
        <w:pStyle w:val="p5"/>
        <w:spacing w:before="120" w:after="120" w:line="240" w:lineRule="auto"/>
        <w:ind w:left="0" w:firstLine="0"/>
        <w:jc w:val="both"/>
        <w:rPr>
          <w:rFonts w:ascii="Book Antiqua" w:hAnsi="Book Antiqua"/>
          <w:szCs w:val="24"/>
        </w:rPr>
      </w:pPr>
      <w:r w:rsidRPr="004078DF">
        <w:rPr>
          <w:rFonts w:ascii="Book Antiqua" w:hAnsi="Book Antiqua"/>
          <w:szCs w:val="24"/>
        </w:rPr>
        <w:t xml:space="preserve">Art. 23. A instalação de novos elevadores ou sua adaptação em edificações de uso público ou de uso coletivo, bem como a instalação em edificação de uso privado </w:t>
      </w:r>
      <w:proofErr w:type="spellStart"/>
      <w:r w:rsidRPr="004078DF">
        <w:rPr>
          <w:rFonts w:ascii="Book Antiqua" w:hAnsi="Book Antiqua"/>
          <w:szCs w:val="24"/>
        </w:rPr>
        <w:t>multifamiliar</w:t>
      </w:r>
      <w:proofErr w:type="spellEnd"/>
      <w:r w:rsidRPr="004078DF">
        <w:rPr>
          <w:rFonts w:ascii="Book Antiqua" w:hAnsi="Book Antiqua"/>
          <w:szCs w:val="24"/>
        </w:rPr>
        <w:t xml:space="preserve"> a ser construída, na qual haja obrigatoriedade da presença de elevadores, deve atender aos padrões das normas técnicas de acessibilidade da ABNT.</w:t>
      </w:r>
    </w:p>
    <w:p w:rsidR="004078DF" w:rsidRPr="004078DF" w:rsidRDefault="004078DF" w:rsidP="0078447E">
      <w:pPr>
        <w:pStyle w:val="p5"/>
        <w:spacing w:before="120" w:after="120" w:line="240" w:lineRule="auto"/>
        <w:ind w:left="0" w:firstLine="0"/>
        <w:jc w:val="both"/>
        <w:rPr>
          <w:rFonts w:ascii="Book Antiqua" w:hAnsi="Book Antiqua"/>
          <w:szCs w:val="24"/>
        </w:rPr>
      </w:pPr>
      <w:r w:rsidRPr="004078DF">
        <w:rPr>
          <w:rFonts w:ascii="Book Antiqua" w:hAnsi="Book Antiqua"/>
          <w:szCs w:val="24"/>
        </w:rPr>
        <w:lastRenderedPageBreak/>
        <w:t>§ 1º - No caso da instalação de elevadores novos ou da troca dos já existentes, qualquer que seja o número de elevadores da edificação de uso público ou de uso coletivo, pelo menos um deles terá cabine que permita o acesso e a movimentação cômoda de pessoa com deficiência ou com mobilidade reduzida, de acordo com o que especifica as normas técnicas de acessibilidade da ABNT.</w:t>
      </w:r>
    </w:p>
    <w:p w:rsidR="004078DF" w:rsidRPr="004078DF" w:rsidRDefault="004078DF" w:rsidP="0078447E">
      <w:pPr>
        <w:pStyle w:val="p5"/>
        <w:spacing w:before="120" w:after="120" w:line="240" w:lineRule="auto"/>
        <w:ind w:left="0" w:firstLine="0"/>
        <w:jc w:val="both"/>
        <w:rPr>
          <w:rFonts w:ascii="Book Antiqua" w:hAnsi="Book Antiqua"/>
          <w:szCs w:val="24"/>
        </w:rPr>
      </w:pPr>
      <w:r w:rsidRPr="004078DF">
        <w:rPr>
          <w:rFonts w:ascii="Book Antiqua" w:hAnsi="Book Antiqua"/>
          <w:szCs w:val="24"/>
        </w:rPr>
        <w:t>§ 2º - Junto às botoeiras externas do elevador, deverá estar sinalizado em Braille em qual andar da edificação a pessoa se encontra, de acordo com as normas da ABNT.</w:t>
      </w:r>
    </w:p>
    <w:p w:rsidR="004078DF" w:rsidRPr="004078DF" w:rsidRDefault="004078DF" w:rsidP="0078447E">
      <w:pPr>
        <w:pStyle w:val="p5"/>
        <w:spacing w:before="120" w:after="120" w:line="240" w:lineRule="auto"/>
        <w:ind w:left="0" w:firstLine="0"/>
        <w:jc w:val="both"/>
        <w:rPr>
          <w:rFonts w:ascii="Book Antiqua" w:hAnsi="Book Antiqua"/>
          <w:szCs w:val="24"/>
        </w:rPr>
      </w:pPr>
      <w:r w:rsidRPr="004078DF">
        <w:rPr>
          <w:rFonts w:ascii="Book Antiqua" w:hAnsi="Book Antiqua"/>
          <w:szCs w:val="24"/>
        </w:rPr>
        <w:t>§ 3º - Os edifícios a serem construídos com mais de um pavimento, além do pavimento de acesso, à exceção das habitações unifamiliares e daquelas que estejam obrigadas à instalação de elevadores pela legislação municipal, deverão dispor de especificações técnicas e de projeto que facilitem a instalação de equipamento eletromecânico de deslocamento vertical para uso das pessoas com deficiência ou com mobilidade reduzida, de acordo com as normas da ABNT.</w:t>
      </w:r>
    </w:p>
    <w:p w:rsidR="004078DF" w:rsidRPr="004078DF" w:rsidRDefault="004078DF" w:rsidP="0078447E">
      <w:pPr>
        <w:pStyle w:val="p5"/>
        <w:spacing w:before="120" w:after="120" w:line="240" w:lineRule="auto"/>
        <w:ind w:left="0" w:firstLine="0"/>
        <w:jc w:val="both"/>
        <w:rPr>
          <w:rFonts w:ascii="Book Antiqua" w:hAnsi="Book Antiqua"/>
          <w:szCs w:val="24"/>
        </w:rPr>
      </w:pPr>
      <w:r w:rsidRPr="004078DF">
        <w:rPr>
          <w:rFonts w:ascii="Book Antiqua" w:hAnsi="Book Antiqua"/>
          <w:szCs w:val="24"/>
        </w:rPr>
        <w:t>§ 4º - As especificações técnicas a que se refere o § 3º deste artigo, devem atender:</w:t>
      </w:r>
    </w:p>
    <w:p w:rsidR="004078DF" w:rsidRPr="004078DF" w:rsidRDefault="004078DF" w:rsidP="0078447E">
      <w:pPr>
        <w:pStyle w:val="p5"/>
        <w:spacing w:before="120" w:after="120" w:line="240" w:lineRule="auto"/>
        <w:ind w:left="0" w:firstLine="0"/>
        <w:jc w:val="both"/>
        <w:rPr>
          <w:rFonts w:ascii="Book Antiqua" w:hAnsi="Book Antiqua"/>
          <w:szCs w:val="24"/>
        </w:rPr>
      </w:pPr>
      <w:r w:rsidRPr="004078DF">
        <w:rPr>
          <w:rFonts w:ascii="Book Antiqua" w:hAnsi="Book Antiqua"/>
          <w:szCs w:val="24"/>
        </w:rPr>
        <w:t>I - a indicação em planta aprovada pelo poder Público Municipal do local reservado para a instalação do equipamento eletromecânico, devidamente assinada pelo autor do projeto;</w:t>
      </w:r>
    </w:p>
    <w:p w:rsidR="004078DF" w:rsidRPr="004078DF" w:rsidRDefault="004078DF" w:rsidP="0078447E">
      <w:pPr>
        <w:pStyle w:val="p5"/>
        <w:spacing w:before="120" w:after="120" w:line="240" w:lineRule="auto"/>
        <w:ind w:left="0" w:firstLine="0"/>
        <w:jc w:val="both"/>
        <w:rPr>
          <w:rFonts w:ascii="Book Antiqua" w:hAnsi="Book Antiqua"/>
          <w:szCs w:val="24"/>
        </w:rPr>
      </w:pPr>
      <w:r w:rsidRPr="004078DF">
        <w:rPr>
          <w:rFonts w:ascii="Book Antiqua" w:hAnsi="Book Antiqua"/>
          <w:szCs w:val="24"/>
        </w:rPr>
        <w:t>II - a indicação da opção pelo tipo de equipamento (elevador, esteira, plataforma ou similar);</w:t>
      </w:r>
    </w:p>
    <w:p w:rsidR="004078DF" w:rsidRPr="004078DF" w:rsidRDefault="004078DF" w:rsidP="0078447E">
      <w:pPr>
        <w:pStyle w:val="p5"/>
        <w:spacing w:before="120" w:after="120" w:line="240" w:lineRule="auto"/>
        <w:ind w:left="0" w:firstLine="0"/>
        <w:jc w:val="both"/>
        <w:rPr>
          <w:rFonts w:ascii="Book Antiqua" w:hAnsi="Book Antiqua"/>
          <w:szCs w:val="24"/>
        </w:rPr>
      </w:pPr>
      <w:r w:rsidRPr="004078DF">
        <w:rPr>
          <w:rFonts w:ascii="Book Antiqua" w:hAnsi="Book Antiqua"/>
          <w:szCs w:val="24"/>
        </w:rPr>
        <w:t>III - a indicação das dimensões internas e dos demais aspectos da cabine do equipamento a ser instalado;</w:t>
      </w:r>
    </w:p>
    <w:p w:rsidR="004078DF" w:rsidRPr="004078DF" w:rsidRDefault="004078DF" w:rsidP="0078447E">
      <w:pPr>
        <w:pStyle w:val="p5"/>
        <w:spacing w:before="120" w:after="120" w:line="240" w:lineRule="auto"/>
        <w:ind w:left="0" w:firstLine="0"/>
        <w:jc w:val="both"/>
        <w:rPr>
          <w:rFonts w:ascii="Book Antiqua" w:hAnsi="Book Antiqua"/>
          <w:szCs w:val="24"/>
        </w:rPr>
      </w:pPr>
      <w:r w:rsidRPr="004078DF">
        <w:rPr>
          <w:rFonts w:ascii="Book Antiqua" w:hAnsi="Book Antiqua"/>
          <w:szCs w:val="24"/>
        </w:rPr>
        <w:t xml:space="preserve">IV - as demais especificações em nota na própria planta, tais como a existência e as medidas de botoeira, espelho, informação de voz, bem como a garantia de responsabilidade técnica de que a estrutura da edificação suporta a implantação do equipamento escolhido; </w:t>
      </w:r>
      <w:proofErr w:type="gramStart"/>
      <w:r w:rsidRPr="004078DF">
        <w:rPr>
          <w:rFonts w:ascii="Book Antiqua" w:hAnsi="Book Antiqua"/>
          <w:szCs w:val="24"/>
        </w:rPr>
        <w:t>e</w:t>
      </w:r>
      <w:proofErr w:type="gramEnd"/>
    </w:p>
    <w:p w:rsidR="004078DF" w:rsidRPr="004078DF" w:rsidRDefault="004078DF" w:rsidP="0078447E">
      <w:pPr>
        <w:pStyle w:val="p5"/>
        <w:spacing w:before="120" w:after="120" w:line="240" w:lineRule="auto"/>
        <w:ind w:left="0" w:firstLine="0"/>
        <w:jc w:val="both"/>
        <w:rPr>
          <w:rFonts w:ascii="Book Antiqua" w:hAnsi="Book Antiqua"/>
          <w:szCs w:val="24"/>
        </w:rPr>
      </w:pPr>
      <w:r w:rsidRPr="004078DF">
        <w:rPr>
          <w:rFonts w:ascii="Book Antiqua" w:hAnsi="Book Antiqua"/>
          <w:szCs w:val="24"/>
        </w:rPr>
        <w:t>V - as normas da ABNT, os princípios do desenho universal e a Convenção da ONU sobre os Direitos das Pessoas com Deficiência.</w:t>
      </w:r>
    </w:p>
    <w:p w:rsidR="004078DF" w:rsidRPr="004078DF" w:rsidRDefault="004078DF" w:rsidP="0078447E">
      <w:pPr>
        <w:pStyle w:val="p5"/>
        <w:spacing w:before="120" w:after="120" w:line="240" w:lineRule="auto"/>
        <w:ind w:left="0" w:firstLine="0"/>
        <w:jc w:val="both"/>
        <w:rPr>
          <w:rFonts w:ascii="Book Antiqua" w:hAnsi="Book Antiqua"/>
          <w:szCs w:val="24"/>
        </w:rPr>
      </w:pPr>
    </w:p>
    <w:p w:rsidR="004078DF" w:rsidRPr="004078DF" w:rsidRDefault="004078DF" w:rsidP="0078447E">
      <w:pPr>
        <w:pStyle w:val="p5"/>
        <w:spacing w:before="120" w:after="120" w:line="240" w:lineRule="auto"/>
        <w:ind w:left="0" w:firstLine="0"/>
        <w:jc w:val="center"/>
        <w:rPr>
          <w:rFonts w:ascii="Book Antiqua" w:hAnsi="Book Antiqua"/>
          <w:szCs w:val="24"/>
        </w:rPr>
      </w:pPr>
      <w:r w:rsidRPr="004078DF">
        <w:rPr>
          <w:rFonts w:ascii="Book Antiqua" w:hAnsi="Book Antiqua"/>
          <w:szCs w:val="24"/>
        </w:rPr>
        <w:t>SEÇÃO III</w:t>
      </w:r>
    </w:p>
    <w:p w:rsidR="004078DF" w:rsidRPr="004078DF" w:rsidRDefault="004078DF" w:rsidP="0078447E">
      <w:pPr>
        <w:pStyle w:val="p5"/>
        <w:spacing w:before="120" w:after="120" w:line="240" w:lineRule="auto"/>
        <w:ind w:left="0" w:firstLine="0"/>
        <w:jc w:val="center"/>
        <w:rPr>
          <w:rFonts w:ascii="Book Antiqua" w:hAnsi="Book Antiqua"/>
          <w:szCs w:val="24"/>
        </w:rPr>
      </w:pPr>
      <w:r w:rsidRPr="004078DF">
        <w:rPr>
          <w:rFonts w:ascii="Book Antiqua" w:hAnsi="Book Antiqua"/>
          <w:szCs w:val="24"/>
        </w:rPr>
        <w:t>DA ACESSIBILIDADE NA HABITAÇÃO DE INTERESSE SOCIAL</w:t>
      </w:r>
    </w:p>
    <w:p w:rsidR="004078DF" w:rsidRPr="004078DF" w:rsidRDefault="004078DF" w:rsidP="0078447E">
      <w:pPr>
        <w:pStyle w:val="p5"/>
        <w:spacing w:before="120" w:after="120" w:line="240" w:lineRule="auto"/>
        <w:ind w:left="0" w:firstLine="0"/>
        <w:jc w:val="center"/>
        <w:rPr>
          <w:rFonts w:ascii="Book Antiqua" w:hAnsi="Book Antiqua"/>
          <w:szCs w:val="24"/>
        </w:rPr>
      </w:pPr>
    </w:p>
    <w:p w:rsidR="004078DF" w:rsidRPr="004078DF" w:rsidRDefault="004078DF" w:rsidP="0078447E">
      <w:pPr>
        <w:pStyle w:val="p5"/>
        <w:spacing w:before="120" w:after="120" w:line="240" w:lineRule="auto"/>
        <w:ind w:left="0" w:firstLine="0"/>
        <w:jc w:val="both"/>
        <w:rPr>
          <w:rFonts w:ascii="Book Antiqua" w:hAnsi="Book Antiqua"/>
          <w:szCs w:val="24"/>
        </w:rPr>
      </w:pPr>
      <w:r w:rsidRPr="004078DF">
        <w:rPr>
          <w:rFonts w:ascii="Book Antiqua" w:hAnsi="Book Antiqua"/>
          <w:szCs w:val="24"/>
        </w:rPr>
        <w:t>Art. 24. Na habitação de interesse social deverão ser promovidas as seguintes ações para assegurar as condições de acessibilidade dos empreendimentos:</w:t>
      </w:r>
    </w:p>
    <w:p w:rsidR="004078DF" w:rsidRPr="004078DF" w:rsidRDefault="004078DF" w:rsidP="0078447E">
      <w:pPr>
        <w:pStyle w:val="p5"/>
        <w:spacing w:before="120" w:after="120" w:line="240" w:lineRule="auto"/>
        <w:ind w:left="0" w:firstLine="0"/>
        <w:jc w:val="both"/>
        <w:rPr>
          <w:rFonts w:ascii="Book Antiqua" w:hAnsi="Book Antiqua"/>
          <w:szCs w:val="24"/>
        </w:rPr>
      </w:pPr>
      <w:r w:rsidRPr="004078DF">
        <w:rPr>
          <w:rFonts w:ascii="Book Antiqua" w:hAnsi="Book Antiqua"/>
          <w:szCs w:val="24"/>
        </w:rPr>
        <w:t xml:space="preserve">I - definição de projetos e adoção de tipologias construtivas livres de barreiras </w:t>
      </w:r>
      <w:r w:rsidRPr="004078DF">
        <w:rPr>
          <w:rFonts w:ascii="Book Antiqua" w:hAnsi="Book Antiqua"/>
          <w:szCs w:val="24"/>
        </w:rPr>
        <w:lastRenderedPageBreak/>
        <w:t>arquitetônicas e urbanísticas;</w:t>
      </w:r>
    </w:p>
    <w:p w:rsidR="004078DF" w:rsidRPr="004078DF" w:rsidRDefault="004078DF" w:rsidP="0078447E">
      <w:pPr>
        <w:pStyle w:val="p5"/>
        <w:spacing w:before="120" w:after="120" w:line="240" w:lineRule="auto"/>
        <w:ind w:left="0" w:firstLine="0"/>
        <w:jc w:val="both"/>
        <w:rPr>
          <w:rFonts w:ascii="Book Antiqua" w:hAnsi="Book Antiqua"/>
          <w:szCs w:val="24"/>
        </w:rPr>
      </w:pPr>
      <w:r w:rsidRPr="004078DF">
        <w:rPr>
          <w:rFonts w:ascii="Book Antiqua" w:hAnsi="Book Antiqua"/>
          <w:szCs w:val="24"/>
        </w:rPr>
        <w:t xml:space="preserve">II - execução das unidades habitacionais acessíveis no piso térreo e acessíveis ou adaptáveis quando nos demais pisos, no caso de edificação </w:t>
      </w:r>
      <w:proofErr w:type="spellStart"/>
      <w:r w:rsidRPr="004078DF">
        <w:rPr>
          <w:rFonts w:ascii="Book Antiqua" w:hAnsi="Book Antiqua"/>
          <w:szCs w:val="24"/>
        </w:rPr>
        <w:t>multifamiliar</w:t>
      </w:r>
      <w:proofErr w:type="spellEnd"/>
      <w:r w:rsidRPr="004078DF">
        <w:rPr>
          <w:rFonts w:ascii="Book Antiqua" w:hAnsi="Book Antiqua"/>
          <w:szCs w:val="24"/>
        </w:rPr>
        <w:t>;</w:t>
      </w:r>
    </w:p>
    <w:p w:rsidR="004078DF" w:rsidRPr="004078DF" w:rsidRDefault="004078DF" w:rsidP="0078447E">
      <w:pPr>
        <w:pStyle w:val="p5"/>
        <w:spacing w:before="120" w:after="120" w:line="240" w:lineRule="auto"/>
        <w:ind w:left="0" w:firstLine="0"/>
        <w:jc w:val="both"/>
        <w:rPr>
          <w:rFonts w:ascii="Book Antiqua" w:hAnsi="Book Antiqua"/>
          <w:szCs w:val="24"/>
        </w:rPr>
      </w:pPr>
      <w:r w:rsidRPr="004078DF">
        <w:rPr>
          <w:rFonts w:ascii="Book Antiqua" w:hAnsi="Book Antiqua"/>
          <w:szCs w:val="24"/>
        </w:rPr>
        <w:t xml:space="preserve">III - execução das partes de uso comum, quando se tratar de edificação </w:t>
      </w:r>
      <w:proofErr w:type="spellStart"/>
      <w:r w:rsidRPr="004078DF">
        <w:rPr>
          <w:rFonts w:ascii="Book Antiqua" w:hAnsi="Book Antiqua"/>
          <w:szCs w:val="24"/>
        </w:rPr>
        <w:t>multifamiliar</w:t>
      </w:r>
      <w:proofErr w:type="spellEnd"/>
      <w:r w:rsidRPr="004078DF">
        <w:rPr>
          <w:rFonts w:ascii="Book Antiqua" w:hAnsi="Book Antiqua"/>
          <w:szCs w:val="24"/>
        </w:rPr>
        <w:t>, conforme as normas técnicas de acessibilidade da ABNT;</w:t>
      </w:r>
    </w:p>
    <w:p w:rsidR="004078DF" w:rsidRPr="004078DF" w:rsidRDefault="004078DF" w:rsidP="0078447E">
      <w:pPr>
        <w:pStyle w:val="p5"/>
        <w:spacing w:before="120" w:after="120" w:line="240" w:lineRule="auto"/>
        <w:ind w:left="0" w:firstLine="0"/>
        <w:jc w:val="both"/>
        <w:rPr>
          <w:rFonts w:ascii="Book Antiqua" w:hAnsi="Book Antiqua"/>
          <w:szCs w:val="24"/>
        </w:rPr>
      </w:pPr>
      <w:r w:rsidRPr="004078DF">
        <w:rPr>
          <w:rFonts w:ascii="Book Antiqua" w:hAnsi="Book Antiqua"/>
          <w:szCs w:val="24"/>
        </w:rPr>
        <w:t xml:space="preserve">IV - elaboração de especificações técnicas de projeto que facilite a instalação de elevador adaptado para uso das pessoas com deficiência ou com mobilidade reduzida; </w:t>
      </w:r>
      <w:proofErr w:type="gramStart"/>
      <w:r w:rsidRPr="004078DF">
        <w:rPr>
          <w:rFonts w:ascii="Book Antiqua" w:hAnsi="Book Antiqua"/>
          <w:szCs w:val="24"/>
        </w:rPr>
        <w:t>e</w:t>
      </w:r>
      <w:proofErr w:type="gramEnd"/>
    </w:p>
    <w:p w:rsidR="004078DF" w:rsidRPr="004078DF" w:rsidRDefault="004078DF" w:rsidP="0078447E">
      <w:pPr>
        <w:pStyle w:val="p5"/>
        <w:spacing w:before="120" w:after="120" w:line="240" w:lineRule="auto"/>
        <w:ind w:left="0" w:firstLine="0"/>
        <w:jc w:val="both"/>
        <w:rPr>
          <w:rFonts w:ascii="Book Antiqua" w:hAnsi="Book Antiqua"/>
          <w:szCs w:val="24"/>
        </w:rPr>
      </w:pPr>
    </w:p>
    <w:p w:rsidR="004078DF" w:rsidRPr="004078DF" w:rsidRDefault="004078DF" w:rsidP="0078447E">
      <w:pPr>
        <w:pStyle w:val="p5"/>
        <w:spacing w:before="120" w:after="120" w:line="240" w:lineRule="auto"/>
        <w:ind w:left="0" w:firstLine="0"/>
        <w:jc w:val="center"/>
        <w:rPr>
          <w:rFonts w:ascii="Book Antiqua" w:hAnsi="Book Antiqua"/>
          <w:szCs w:val="24"/>
        </w:rPr>
      </w:pPr>
      <w:r w:rsidRPr="004078DF">
        <w:rPr>
          <w:rFonts w:ascii="Book Antiqua" w:hAnsi="Book Antiqua"/>
          <w:szCs w:val="24"/>
        </w:rPr>
        <w:t>SEÇÃO IV</w:t>
      </w:r>
    </w:p>
    <w:p w:rsidR="004078DF" w:rsidRPr="004078DF" w:rsidRDefault="004078DF" w:rsidP="0078447E">
      <w:pPr>
        <w:pStyle w:val="p5"/>
        <w:spacing w:before="120" w:after="120" w:line="240" w:lineRule="auto"/>
        <w:ind w:left="0" w:firstLine="0"/>
        <w:jc w:val="center"/>
        <w:rPr>
          <w:rFonts w:ascii="Book Antiqua" w:hAnsi="Book Antiqua"/>
          <w:szCs w:val="24"/>
        </w:rPr>
      </w:pPr>
      <w:r w:rsidRPr="004078DF">
        <w:rPr>
          <w:rFonts w:ascii="Book Antiqua" w:hAnsi="Book Antiqua"/>
          <w:szCs w:val="24"/>
        </w:rPr>
        <w:t>DA ACESSIBILIDADE AOS BENS CULTURAIS IMÓVEIS</w:t>
      </w:r>
    </w:p>
    <w:p w:rsidR="004078DF" w:rsidRPr="004078DF" w:rsidRDefault="004078DF" w:rsidP="0078447E">
      <w:pPr>
        <w:pStyle w:val="p5"/>
        <w:spacing w:before="120" w:after="120" w:line="240" w:lineRule="auto"/>
        <w:ind w:left="0" w:firstLine="0"/>
        <w:jc w:val="both"/>
        <w:rPr>
          <w:rFonts w:ascii="Book Antiqua" w:hAnsi="Book Antiqua"/>
          <w:szCs w:val="24"/>
        </w:rPr>
      </w:pPr>
    </w:p>
    <w:p w:rsidR="004078DF" w:rsidRPr="004078DF" w:rsidRDefault="004078DF" w:rsidP="0078447E">
      <w:pPr>
        <w:pStyle w:val="p5"/>
        <w:spacing w:before="120" w:after="120" w:line="240" w:lineRule="auto"/>
        <w:ind w:left="0" w:firstLine="0"/>
        <w:jc w:val="both"/>
        <w:rPr>
          <w:rFonts w:ascii="Book Antiqua" w:hAnsi="Book Antiqua"/>
          <w:szCs w:val="24"/>
        </w:rPr>
      </w:pPr>
      <w:r w:rsidRPr="004078DF">
        <w:rPr>
          <w:rFonts w:ascii="Book Antiqua" w:hAnsi="Book Antiqua"/>
          <w:szCs w:val="24"/>
        </w:rPr>
        <w:t>Art. 25. As soluções destinadas à eliminação, redução ou superação de barreiras na promoção da acessibilidade a todos os bens culturais imóveis devem estar de acordo com o que estabelece a Instrução Normativa nº 01, de 2003, do Instituto do Patrimônio Histórico e Artístico Nacional (IPHAN).</w:t>
      </w:r>
    </w:p>
    <w:p w:rsidR="004078DF" w:rsidRPr="004078DF" w:rsidRDefault="004078DF" w:rsidP="0078447E">
      <w:pPr>
        <w:pStyle w:val="p5"/>
        <w:spacing w:before="120" w:after="120" w:line="240" w:lineRule="auto"/>
        <w:ind w:left="0" w:firstLine="0"/>
        <w:jc w:val="both"/>
        <w:rPr>
          <w:rFonts w:ascii="Book Antiqua" w:hAnsi="Book Antiqua"/>
          <w:szCs w:val="24"/>
        </w:rPr>
      </w:pPr>
    </w:p>
    <w:p w:rsidR="004078DF" w:rsidRPr="004078DF" w:rsidRDefault="004078DF" w:rsidP="0078447E">
      <w:pPr>
        <w:pStyle w:val="p5"/>
        <w:spacing w:before="120" w:after="120" w:line="240" w:lineRule="auto"/>
        <w:ind w:left="0" w:firstLine="0"/>
        <w:jc w:val="center"/>
        <w:rPr>
          <w:rFonts w:ascii="Book Antiqua" w:hAnsi="Book Antiqua"/>
          <w:szCs w:val="24"/>
        </w:rPr>
      </w:pPr>
      <w:r w:rsidRPr="004078DF">
        <w:rPr>
          <w:rFonts w:ascii="Book Antiqua" w:hAnsi="Book Antiqua"/>
          <w:szCs w:val="24"/>
        </w:rPr>
        <w:t>CAPÍTULO V</w:t>
      </w:r>
    </w:p>
    <w:p w:rsidR="004078DF" w:rsidRPr="004078DF" w:rsidRDefault="004078DF" w:rsidP="0078447E">
      <w:pPr>
        <w:pStyle w:val="p5"/>
        <w:spacing w:before="120" w:after="120" w:line="240" w:lineRule="auto"/>
        <w:ind w:left="0" w:firstLine="0"/>
        <w:jc w:val="center"/>
        <w:rPr>
          <w:rFonts w:ascii="Book Antiqua" w:hAnsi="Book Antiqua"/>
          <w:szCs w:val="24"/>
        </w:rPr>
      </w:pPr>
      <w:r w:rsidRPr="004078DF">
        <w:rPr>
          <w:rFonts w:ascii="Book Antiqua" w:hAnsi="Book Antiqua"/>
          <w:szCs w:val="24"/>
        </w:rPr>
        <w:t>DA ACESSIBILIDADE AOS SERVIÇOS DE TRANSPORTES COLETIVOS</w:t>
      </w:r>
    </w:p>
    <w:p w:rsidR="004078DF" w:rsidRPr="004078DF" w:rsidRDefault="004078DF" w:rsidP="0078447E">
      <w:pPr>
        <w:pStyle w:val="p5"/>
        <w:spacing w:before="120" w:after="120" w:line="240" w:lineRule="auto"/>
        <w:ind w:left="0" w:firstLine="0"/>
        <w:jc w:val="both"/>
        <w:rPr>
          <w:rFonts w:ascii="Book Antiqua" w:hAnsi="Book Antiqua"/>
          <w:szCs w:val="24"/>
        </w:rPr>
      </w:pPr>
    </w:p>
    <w:p w:rsidR="004078DF" w:rsidRPr="004078DF" w:rsidRDefault="004078DF" w:rsidP="0078447E">
      <w:pPr>
        <w:pStyle w:val="p5"/>
        <w:spacing w:before="120" w:after="120" w:line="240" w:lineRule="auto"/>
        <w:ind w:left="0" w:firstLine="0"/>
        <w:jc w:val="both"/>
        <w:rPr>
          <w:rFonts w:ascii="Book Antiqua" w:hAnsi="Book Antiqua"/>
          <w:szCs w:val="24"/>
        </w:rPr>
      </w:pPr>
      <w:r w:rsidRPr="004078DF">
        <w:rPr>
          <w:rFonts w:ascii="Book Antiqua" w:hAnsi="Book Antiqua"/>
          <w:szCs w:val="24"/>
        </w:rPr>
        <w:t xml:space="preserve">Art. 26. Para os fins de acessibilidade aos serviços de transporte coletivo terrestre, </w:t>
      </w:r>
      <w:proofErr w:type="spellStart"/>
      <w:r w:rsidRPr="004078DF">
        <w:rPr>
          <w:rFonts w:ascii="Book Antiqua" w:hAnsi="Book Antiqua"/>
          <w:szCs w:val="24"/>
        </w:rPr>
        <w:t>aquaviário</w:t>
      </w:r>
      <w:proofErr w:type="spellEnd"/>
      <w:r w:rsidRPr="004078DF">
        <w:rPr>
          <w:rFonts w:ascii="Book Antiqua" w:hAnsi="Book Antiqua"/>
          <w:szCs w:val="24"/>
        </w:rPr>
        <w:t xml:space="preserve"> e aéreo, consideram-se como integrantes desses serviços os veículos, os terminais, as estações, os pontos de parada, as vias públicas, os acessos e operação.</w:t>
      </w:r>
    </w:p>
    <w:p w:rsidR="004078DF" w:rsidRPr="004078DF" w:rsidRDefault="004078DF" w:rsidP="0078447E">
      <w:pPr>
        <w:pStyle w:val="p5"/>
        <w:spacing w:before="120" w:after="120" w:line="240" w:lineRule="auto"/>
        <w:ind w:left="0" w:firstLine="0"/>
        <w:jc w:val="both"/>
        <w:rPr>
          <w:rFonts w:ascii="Book Antiqua" w:hAnsi="Book Antiqua"/>
          <w:szCs w:val="24"/>
        </w:rPr>
      </w:pPr>
      <w:r w:rsidRPr="004078DF">
        <w:rPr>
          <w:rFonts w:ascii="Book Antiqua" w:hAnsi="Book Antiqua"/>
          <w:szCs w:val="24"/>
        </w:rPr>
        <w:t>Art. 27. Os sistemas de transporte coletivo são considerados acessíveis quando todos os seus elementos são concebidos, organizados, implantados e adaptados segundo o conceito de desenho universal, garantindo o uso pleno com segurança e autonomia por todas as pessoas, obedecidas as normas da ABNT.</w:t>
      </w:r>
    </w:p>
    <w:p w:rsidR="004078DF" w:rsidRPr="004078DF" w:rsidRDefault="004078DF" w:rsidP="0078447E">
      <w:pPr>
        <w:pStyle w:val="p5"/>
        <w:spacing w:before="120" w:after="120" w:line="240" w:lineRule="auto"/>
        <w:ind w:left="0" w:firstLine="0"/>
        <w:jc w:val="both"/>
        <w:rPr>
          <w:rFonts w:ascii="Book Antiqua" w:hAnsi="Book Antiqua"/>
          <w:szCs w:val="24"/>
        </w:rPr>
      </w:pPr>
      <w:r w:rsidRPr="004078DF">
        <w:rPr>
          <w:rFonts w:ascii="Book Antiqua" w:hAnsi="Book Antiqua"/>
          <w:szCs w:val="24"/>
        </w:rPr>
        <w:t xml:space="preserve">Parágrafo único - A infraestrutura de transporte coletivo a ser implantada a partir da publicação desta Lei deverá ser acessível e estar disponível para ser operada, de forma a garantir o seu uso por pessoas com deficiência ou com mobilidade reduzida. </w:t>
      </w:r>
    </w:p>
    <w:p w:rsidR="004078DF" w:rsidRPr="004078DF" w:rsidRDefault="004078DF" w:rsidP="0078447E">
      <w:pPr>
        <w:pStyle w:val="p5"/>
        <w:spacing w:before="120" w:after="120" w:line="240" w:lineRule="auto"/>
        <w:ind w:left="0" w:firstLine="0"/>
        <w:jc w:val="both"/>
        <w:rPr>
          <w:rFonts w:ascii="Book Antiqua" w:hAnsi="Book Antiqua"/>
          <w:szCs w:val="24"/>
        </w:rPr>
      </w:pPr>
      <w:r w:rsidRPr="004078DF">
        <w:rPr>
          <w:rFonts w:ascii="Book Antiqua" w:hAnsi="Book Antiqua"/>
          <w:szCs w:val="24"/>
        </w:rPr>
        <w:t>Art. 28. Os responsáveis pelos terminais, pelas estações, pelos pontos de parada e os veículos, no âmbito de suas competências, assegurarão espaços para atendimento, assentos preferenciais e meios de acesso devidamente sinalizados para o uso das pessoas com deficiência ou com mobilidade reduzida, conforme as normas técnicas da ABNT.</w:t>
      </w:r>
    </w:p>
    <w:p w:rsidR="004078DF" w:rsidRPr="004078DF" w:rsidRDefault="004078DF" w:rsidP="0078447E">
      <w:pPr>
        <w:pStyle w:val="p5"/>
        <w:spacing w:before="120" w:after="120" w:line="240" w:lineRule="auto"/>
        <w:ind w:left="0" w:firstLine="0"/>
        <w:jc w:val="both"/>
        <w:rPr>
          <w:rFonts w:ascii="Book Antiqua" w:hAnsi="Book Antiqua"/>
          <w:szCs w:val="24"/>
        </w:rPr>
      </w:pPr>
      <w:r w:rsidRPr="004078DF">
        <w:rPr>
          <w:rFonts w:ascii="Book Antiqua" w:hAnsi="Book Antiqua"/>
          <w:szCs w:val="24"/>
        </w:rPr>
        <w:lastRenderedPageBreak/>
        <w:t>Art. 29. As empresas concessionárias e permissionárias e as instâncias públicas responsáveis pela gestão dos serviços de transportes coletivos, no âmbito de suas competências, deverão garantir a implantação das providências necessárias na operação, nos terminais, nas estações, nos pontos de parada e nas vias de acesso, de forma a assegurar as condições previstas no art. 27 desta Lei.</w:t>
      </w:r>
    </w:p>
    <w:p w:rsidR="004078DF" w:rsidRPr="004078DF" w:rsidRDefault="004078DF" w:rsidP="0078447E">
      <w:pPr>
        <w:pStyle w:val="p5"/>
        <w:spacing w:before="120" w:after="120" w:line="240" w:lineRule="auto"/>
        <w:ind w:left="0" w:firstLine="0"/>
        <w:jc w:val="both"/>
        <w:rPr>
          <w:rFonts w:ascii="Book Antiqua" w:hAnsi="Book Antiqua"/>
          <w:szCs w:val="24"/>
        </w:rPr>
      </w:pPr>
      <w:r w:rsidRPr="004078DF">
        <w:rPr>
          <w:rFonts w:ascii="Book Antiqua" w:hAnsi="Book Antiqua"/>
          <w:szCs w:val="24"/>
        </w:rPr>
        <w:t>Parágrafo único - As empresas concessionárias e permissionárias e as instâncias públicas responsáveis pela gestão dos serviços de transportes coletivos, no âmbito de suas competências, deverão autorizar a colocação do "Símbolo Internacional de Acesso" após certificar a acessibilidade do sistema de transporte.</w:t>
      </w:r>
    </w:p>
    <w:p w:rsidR="004078DF" w:rsidRPr="004078DF" w:rsidRDefault="004078DF" w:rsidP="0078447E">
      <w:pPr>
        <w:pStyle w:val="p5"/>
        <w:spacing w:before="120" w:after="120" w:line="240" w:lineRule="auto"/>
        <w:ind w:left="0" w:firstLine="0"/>
        <w:jc w:val="both"/>
        <w:rPr>
          <w:rFonts w:ascii="Book Antiqua" w:hAnsi="Book Antiqua"/>
          <w:szCs w:val="24"/>
        </w:rPr>
      </w:pPr>
      <w:r w:rsidRPr="004078DF">
        <w:rPr>
          <w:rFonts w:ascii="Book Antiqua" w:hAnsi="Book Antiqua"/>
          <w:szCs w:val="24"/>
        </w:rPr>
        <w:t xml:space="preserve">Art. 30. Cabe às empresas concessionárias e permissionárias e às instâncias públicas responsáveis pela gestão dos serviços de transportes coletivos </w:t>
      </w:r>
      <w:proofErr w:type="gramStart"/>
      <w:r w:rsidRPr="004078DF">
        <w:rPr>
          <w:rFonts w:ascii="Book Antiqua" w:hAnsi="Book Antiqua"/>
          <w:szCs w:val="24"/>
        </w:rPr>
        <w:t>assegurar</w:t>
      </w:r>
      <w:proofErr w:type="gramEnd"/>
      <w:r w:rsidRPr="004078DF">
        <w:rPr>
          <w:rFonts w:ascii="Book Antiqua" w:hAnsi="Book Antiqua"/>
          <w:szCs w:val="24"/>
        </w:rPr>
        <w:t xml:space="preserve"> a qualificação dos profissionais que trabalham nesses serviços, para que prestem atendimento prioritário às pessoas com deficiência ou com mobilidade reduzida.</w:t>
      </w:r>
    </w:p>
    <w:p w:rsidR="004078DF" w:rsidRPr="004078DF" w:rsidRDefault="004078DF" w:rsidP="0078447E">
      <w:pPr>
        <w:pStyle w:val="p5"/>
        <w:spacing w:before="120" w:after="120" w:line="240" w:lineRule="auto"/>
        <w:ind w:left="0" w:firstLine="0"/>
        <w:jc w:val="both"/>
        <w:rPr>
          <w:rFonts w:ascii="Book Antiqua" w:hAnsi="Book Antiqua"/>
          <w:szCs w:val="24"/>
        </w:rPr>
      </w:pPr>
    </w:p>
    <w:p w:rsidR="004078DF" w:rsidRPr="004078DF" w:rsidRDefault="004078DF" w:rsidP="0078447E">
      <w:pPr>
        <w:pStyle w:val="p5"/>
        <w:spacing w:before="120" w:after="120" w:line="240" w:lineRule="auto"/>
        <w:ind w:left="0" w:firstLine="0"/>
        <w:jc w:val="center"/>
        <w:rPr>
          <w:rFonts w:ascii="Book Antiqua" w:hAnsi="Book Antiqua"/>
          <w:szCs w:val="24"/>
        </w:rPr>
      </w:pPr>
      <w:proofErr w:type="gramStart"/>
      <w:r w:rsidRPr="004078DF">
        <w:rPr>
          <w:rFonts w:ascii="Book Antiqua" w:hAnsi="Book Antiqua"/>
          <w:szCs w:val="24"/>
        </w:rPr>
        <w:t>CAPÍTULO VI</w:t>
      </w:r>
      <w:proofErr w:type="gramEnd"/>
    </w:p>
    <w:p w:rsidR="004078DF" w:rsidRPr="004078DF" w:rsidRDefault="004078DF" w:rsidP="0078447E">
      <w:pPr>
        <w:pStyle w:val="p5"/>
        <w:spacing w:before="120" w:after="120" w:line="240" w:lineRule="auto"/>
        <w:ind w:left="0" w:firstLine="0"/>
        <w:jc w:val="center"/>
        <w:rPr>
          <w:rFonts w:ascii="Book Antiqua" w:hAnsi="Book Antiqua"/>
          <w:szCs w:val="24"/>
        </w:rPr>
      </w:pPr>
      <w:r w:rsidRPr="004078DF">
        <w:rPr>
          <w:rFonts w:ascii="Book Antiqua" w:hAnsi="Book Antiqua"/>
          <w:szCs w:val="24"/>
        </w:rPr>
        <w:t>O ACESSO À INFORMAÇÃO E À COMUNICAÇÃO</w:t>
      </w:r>
    </w:p>
    <w:p w:rsidR="004078DF" w:rsidRPr="004078DF" w:rsidRDefault="004078DF" w:rsidP="0078447E">
      <w:pPr>
        <w:pStyle w:val="p5"/>
        <w:spacing w:before="120" w:after="120" w:line="240" w:lineRule="auto"/>
        <w:ind w:left="0" w:firstLine="0"/>
        <w:jc w:val="both"/>
        <w:rPr>
          <w:rFonts w:ascii="Book Antiqua" w:hAnsi="Book Antiqua"/>
          <w:szCs w:val="24"/>
        </w:rPr>
      </w:pPr>
    </w:p>
    <w:p w:rsidR="004078DF" w:rsidRPr="004078DF" w:rsidRDefault="004078DF" w:rsidP="0078447E">
      <w:pPr>
        <w:pStyle w:val="p5"/>
        <w:spacing w:before="120" w:after="120" w:line="240" w:lineRule="auto"/>
        <w:ind w:left="0" w:firstLine="0"/>
        <w:jc w:val="both"/>
        <w:rPr>
          <w:rFonts w:ascii="Book Antiqua" w:hAnsi="Book Antiqua"/>
          <w:szCs w:val="24"/>
        </w:rPr>
      </w:pPr>
      <w:r w:rsidRPr="004078DF">
        <w:rPr>
          <w:rFonts w:ascii="Book Antiqua" w:hAnsi="Book Antiqua"/>
          <w:szCs w:val="24"/>
        </w:rPr>
        <w:t>Art. 31. No prazo de até doze meses a contar da data de publicação desta Lei será obrigatória à acessibilidade nos portais e sítios eletrônicos da administração pública municipal na rede mundial de computadores (internet), para o uso das pessoas com deficiência visual, garantindo-lhes o pleno acesso às informações disponíveis.</w:t>
      </w:r>
    </w:p>
    <w:p w:rsidR="004078DF" w:rsidRPr="004078DF" w:rsidRDefault="004078DF" w:rsidP="0078447E">
      <w:pPr>
        <w:pStyle w:val="p5"/>
        <w:spacing w:before="120" w:after="120" w:line="240" w:lineRule="auto"/>
        <w:ind w:left="0" w:firstLine="0"/>
        <w:jc w:val="both"/>
        <w:rPr>
          <w:rFonts w:ascii="Book Antiqua" w:hAnsi="Book Antiqua"/>
          <w:szCs w:val="24"/>
        </w:rPr>
      </w:pPr>
      <w:r w:rsidRPr="004078DF">
        <w:rPr>
          <w:rFonts w:ascii="Book Antiqua" w:hAnsi="Book Antiqua"/>
          <w:szCs w:val="24"/>
        </w:rPr>
        <w:t>Art. 32. O Poder Público apoiará preferencialmente os congressos, seminários, oficinas e demais eventos científico-culturais que ofereçam, mediante solicitação, apoios humanos às pessoas com deficiência auditiva e visual, tais como tradutores e intérpretes de Libras, ledores, guias intérpretes, ou tecnologias de informação e comunicação, tais como a transcrição eletrônica simultânea.</w:t>
      </w:r>
    </w:p>
    <w:p w:rsidR="004078DF" w:rsidRPr="004078DF" w:rsidRDefault="004078DF" w:rsidP="0078447E">
      <w:pPr>
        <w:pStyle w:val="p5"/>
        <w:spacing w:before="120" w:after="120" w:line="240" w:lineRule="auto"/>
        <w:ind w:left="0" w:firstLine="0"/>
        <w:jc w:val="both"/>
        <w:rPr>
          <w:rFonts w:ascii="Book Antiqua" w:hAnsi="Book Antiqua"/>
          <w:szCs w:val="24"/>
        </w:rPr>
      </w:pPr>
    </w:p>
    <w:p w:rsidR="004078DF" w:rsidRPr="004078DF" w:rsidRDefault="004078DF" w:rsidP="0078447E">
      <w:pPr>
        <w:pStyle w:val="p5"/>
        <w:spacing w:before="120" w:after="120" w:line="240" w:lineRule="auto"/>
        <w:ind w:left="0" w:firstLine="0"/>
        <w:jc w:val="center"/>
        <w:rPr>
          <w:rFonts w:ascii="Book Antiqua" w:hAnsi="Book Antiqua"/>
          <w:szCs w:val="24"/>
        </w:rPr>
      </w:pPr>
      <w:proofErr w:type="gramStart"/>
      <w:r w:rsidRPr="004078DF">
        <w:rPr>
          <w:rFonts w:ascii="Book Antiqua" w:hAnsi="Book Antiqua"/>
          <w:szCs w:val="24"/>
        </w:rPr>
        <w:t>CAPÍTULO VI</w:t>
      </w:r>
      <w:proofErr w:type="gramEnd"/>
    </w:p>
    <w:p w:rsidR="004078DF" w:rsidRPr="004078DF" w:rsidRDefault="004078DF" w:rsidP="0078447E">
      <w:pPr>
        <w:pStyle w:val="p5"/>
        <w:spacing w:before="120" w:after="120" w:line="240" w:lineRule="auto"/>
        <w:ind w:left="0" w:firstLine="0"/>
        <w:jc w:val="center"/>
        <w:rPr>
          <w:rFonts w:ascii="Book Antiqua" w:hAnsi="Book Antiqua"/>
          <w:szCs w:val="24"/>
        </w:rPr>
      </w:pPr>
      <w:r w:rsidRPr="004078DF">
        <w:rPr>
          <w:rFonts w:ascii="Book Antiqua" w:hAnsi="Book Antiqua"/>
          <w:szCs w:val="24"/>
        </w:rPr>
        <w:t>DAS AJUDAS TÉCNICAS</w:t>
      </w:r>
    </w:p>
    <w:p w:rsidR="004078DF" w:rsidRPr="004078DF" w:rsidRDefault="004078DF" w:rsidP="0078447E">
      <w:pPr>
        <w:pStyle w:val="p5"/>
        <w:spacing w:before="120" w:after="120" w:line="240" w:lineRule="auto"/>
        <w:ind w:left="0" w:firstLine="0"/>
        <w:jc w:val="both"/>
        <w:rPr>
          <w:rFonts w:ascii="Book Antiqua" w:hAnsi="Book Antiqua"/>
          <w:szCs w:val="24"/>
        </w:rPr>
      </w:pPr>
    </w:p>
    <w:p w:rsidR="004078DF" w:rsidRPr="004078DF" w:rsidRDefault="004078DF" w:rsidP="0078447E">
      <w:pPr>
        <w:pStyle w:val="p5"/>
        <w:spacing w:before="120" w:after="120" w:line="240" w:lineRule="auto"/>
        <w:ind w:left="0" w:firstLine="0"/>
        <w:jc w:val="both"/>
        <w:rPr>
          <w:rFonts w:ascii="Book Antiqua" w:hAnsi="Book Antiqua"/>
          <w:szCs w:val="24"/>
        </w:rPr>
      </w:pPr>
      <w:r w:rsidRPr="004078DF">
        <w:rPr>
          <w:rFonts w:ascii="Book Antiqua" w:hAnsi="Book Antiqua"/>
          <w:szCs w:val="24"/>
        </w:rPr>
        <w:t>Art. 33. Para os fins desta Lei, consideram-se ajudas técnicas os produtos, instrumentos, equipamentos ou tecnologia adaptados ou especialmente projetados para melhorar a funcionalidade da pessoa com deficiência ou com mobilidade reduzida, favorecendo a autonomia pessoal, total ou assistida.</w:t>
      </w:r>
    </w:p>
    <w:p w:rsidR="004078DF" w:rsidRPr="004078DF" w:rsidRDefault="004078DF" w:rsidP="0078447E">
      <w:pPr>
        <w:pStyle w:val="p5"/>
        <w:spacing w:before="120" w:after="120" w:line="240" w:lineRule="auto"/>
        <w:ind w:left="0" w:firstLine="0"/>
        <w:jc w:val="both"/>
        <w:rPr>
          <w:rFonts w:ascii="Book Antiqua" w:hAnsi="Book Antiqua"/>
          <w:szCs w:val="24"/>
        </w:rPr>
      </w:pPr>
      <w:r w:rsidRPr="004078DF">
        <w:rPr>
          <w:rFonts w:ascii="Book Antiqua" w:hAnsi="Book Antiqua"/>
          <w:szCs w:val="24"/>
        </w:rPr>
        <w:lastRenderedPageBreak/>
        <w:t>Parágrafo único - Para os fins desta Lei, os cães-guia e os cães-guia de acompanhamento são considerados ajudas técnicas.</w:t>
      </w:r>
    </w:p>
    <w:p w:rsidR="004078DF" w:rsidRPr="004078DF" w:rsidRDefault="004078DF" w:rsidP="0078447E">
      <w:pPr>
        <w:pStyle w:val="p5"/>
        <w:spacing w:before="120" w:after="120" w:line="240" w:lineRule="auto"/>
        <w:ind w:left="0" w:firstLine="0"/>
        <w:jc w:val="center"/>
        <w:rPr>
          <w:rFonts w:ascii="Book Antiqua" w:hAnsi="Book Antiqua"/>
          <w:szCs w:val="24"/>
        </w:rPr>
      </w:pPr>
    </w:p>
    <w:p w:rsidR="004078DF" w:rsidRPr="004078DF" w:rsidRDefault="004078DF" w:rsidP="0078447E">
      <w:pPr>
        <w:pStyle w:val="p5"/>
        <w:spacing w:before="120" w:after="120" w:line="240" w:lineRule="auto"/>
        <w:ind w:left="0" w:firstLine="0"/>
        <w:jc w:val="center"/>
        <w:rPr>
          <w:rFonts w:ascii="Book Antiqua" w:hAnsi="Book Antiqua"/>
          <w:szCs w:val="24"/>
        </w:rPr>
      </w:pPr>
      <w:r w:rsidRPr="004078DF">
        <w:rPr>
          <w:rFonts w:ascii="Book Antiqua" w:hAnsi="Book Antiqua"/>
          <w:szCs w:val="24"/>
        </w:rPr>
        <w:t>CAPÍTULO VII</w:t>
      </w:r>
    </w:p>
    <w:p w:rsidR="004078DF" w:rsidRPr="004078DF" w:rsidRDefault="004078DF" w:rsidP="0078447E">
      <w:pPr>
        <w:pStyle w:val="p5"/>
        <w:spacing w:before="120" w:after="120" w:line="240" w:lineRule="auto"/>
        <w:ind w:left="0" w:firstLine="0"/>
        <w:jc w:val="center"/>
        <w:rPr>
          <w:rFonts w:ascii="Book Antiqua" w:hAnsi="Book Antiqua"/>
          <w:szCs w:val="24"/>
        </w:rPr>
      </w:pPr>
      <w:r w:rsidRPr="004078DF">
        <w:rPr>
          <w:rFonts w:ascii="Book Antiqua" w:hAnsi="Book Antiqua"/>
          <w:szCs w:val="24"/>
        </w:rPr>
        <w:t>DO PROGRAMA MUNICIPAL DE ACESSIBILIDADE</w:t>
      </w:r>
    </w:p>
    <w:p w:rsidR="004078DF" w:rsidRPr="004078DF" w:rsidRDefault="004078DF" w:rsidP="0078447E">
      <w:pPr>
        <w:pStyle w:val="p5"/>
        <w:spacing w:before="120" w:after="120" w:line="240" w:lineRule="auto"/>
        <w:ind w:left="0" w:firstLine="0"/>
        <w:jc w:val="center"/>
        <w:rPr>
          <w:rFonts w:ascii="Book Antiqua" w:hAnsi="Book Antiqua"/>
          <w:szCs w:val="24"/>
        </w:rPr>
      </w:pPr>
    </w:p>
    <w:p w:rsidR="004078DF" w:rsidRPr="004078DF" w:rsidRDefault="004078DF" w:rsidP="0078447E">
      <w:pPr>
        <w:pStyle w:val="p5"/>
        <w:spacing w:before="120" w:after="120" w:line="240" w:lineRule="auto"/>
        <w:ind w:left="0" w:firstLine="0"/>
        <w:jc w:val="both"/>
        <w:rPr>
          <w:rFonts w:ascii="Book Antiqua" w:hAnsi="Book Antiqua"/>
          <w:szCs w:val="24"/>
        </w:rPr>
      </w:pPr>
      <w:r w:rsidRPr="004078DF">
        <w:rPr>
          <w:rFonts w:ascii="Book Antiqua" w:hAnsi="Book Antiqua"/>
          <w:szCs w:val="24"/>
        </w:rPr>
        <w:t>Art. 34. O Programa Municipal de Acessibilidade será regulamentado por Decreto do Poder Executivo e integrará os planos plurianuais, as diretrizes orçamentárias e os orçamentos anuais, devendo desenvolver as seguintes ações:</w:t>
      </w:r>
    </w:p>
    <w:p w:rsidR="004078DF" w:rsidRPr="004078DF" w:rsidRDefault="004078DF" w:rsidP="0078447E">
      <w:pPr>
        <w:pStyle w:val="p5"/>
        <w:spacing w:before="120" w:after="120" w:line="240" w:lineRule="auto"/>
        <w:ind w:left="0" w:firstLine="0"/>
        <w:jc w:val="both"/>
        <w:rPr>
          <w:rFonts w:ascii="Book Antiqua" w:hAnsi="Book Antiqua"/>
          <w:szCs w:val="24"/>
        </w:rPr>
      </w:pPr>
      <w:r w:rsidRPr="004078DF">
        <w:rPr>
          <w:rFonts w:ascii="Book Antiqua" w:hAnsi="Book Antiqua"/>
          <w:szCs w:val="24"/>
        </w:rPr>
        <w:t>I - apoio e promoção de capacitação e especialização de recursos humanos em acessibilidade e ajudas técnicas;</w:t>
      </w:r>
    </w:p>
    <w:p w:rsidR="004078DF" w:rsidRPr="004078DF" w:rsidRDefault="004078DF" w:rsidP="0078447E">
      <w:pPr>
        <w:pStyle w:val="p5"/>
        <w:spacing w:before="120" w:after="120" w:line="240" w:lineRule="auto"/>
        <w:ind w:left="0" w:firstLine="0"/>
        <w:jc w:val="both"/>
        <w:rPr>
          <w:rFonts w:ascii="Book Antiqua" w:hAnsi="Book Antiqua"/>
          <w:szCs w:val="24"/>
        </w:rPr>
      </w:pPr>
      <w:r w:rsidRPr="004078DF">
        <w:rPr>
          <w:rFonts w:ascii="Book Antiqua" w:hAnsi="Book Antiqua"/>
          <w:szCs w:val="24"/>
        </w:rPr>
        <w:t>II - acompanhamento e aperfeiçoamento da legislação sobre acessibilidade;</w:t>
      </w:r>
    </w:p>
    <w:p w:rsidR="004078DF" w:rsidRPr="004078DF" w:rsidRDefault="004078DF" w:rsidP="0078447E">
      <w:pPr>
        <w:pStyle w:val="p5"/>
        <w:spacing w:before="120" w:after="120" w:line="240" w:lineRule="auto"/>
        <w:ind w:left="0" w:firstLine="0"/>
        <w:jc w:val="both"/>
        <w:rPr>
          <w:rFonts w:ascii="Book Antiqua" w:hAnsi="Book Antiqua"/>
          <w:szCs w:val="24"/>
        </w:rPr>
      </w:pPr>
      <w:r w:rsidRPr="004078DF">
        <w:rPr>
          <w:rFonts w:ascii="Book Antiqua" w:hAnsi="Book Antiqua"/>
          <w:szCs w:val="24"/>
        </w:rPr>
        <w:t>III - edição, publicação e distribuição de títulos referentes à temática da acessibilidade;</w:t>
      </w:r>
    </w:p>
    <w:p w:rsidR="004078DF" w:rsidRPr="004078DF" w:rsidRDefault="004078DF" w:rsidP="0078447E">
      <w:pPr>
        <w:pStyle w:val="p5"/>
        <w:spacing w:before="120" w:after="120" w:line="240" w:lineRule="auto"/>
        <w:ind w:left="0" w:firstLine="0"/>
        <w:jc w:val="both"/>
        <w:rPr>
          <w:rFonts w:ascii="Book Antiqua" w:hAnsi="Book Antiqua"/>
          <w:szCs w:val="24"/>
        </w:rPr>
      </w:pPr>
      <w:r w:rsidRPr="004078DF">
        <w:rPr>
          <w:rFonts w:ascii="Book Antiqua" w:hAnsi="Book Antiqua"/>
          <w:szCs w:val="24"/>
        </w:rPr>
        <w:t>IV - cooperação com a União e o Estado para a elaboração de estudos e diagnósticos sobre a situação da acessibilidade arquitetônica, urbanística, de transporte, comunicação e informação;</w:t>
      </w:r>
    </w:p>
    <w:p w:rsidR="004078DF" w:rsidRPr="004078DF" w:rsidRDefault="004078DF" w:rsidP="0078447E">
      <w:pPr>
        <w:pStyle w:val="p5"/>
        <w:spacing w:before="120" w:after="120" w:line="240" w:lineRule="auto"/>
        <w:ind w:left="0" w:firstLine="0"/>
        <w:jc w:val="both"/>
        <w:rPr>
          <w:rFonts w:ascii="Book Antiqua" w:hAnsi="Book Antiqua"/>
          <w:szCs w:val="24"/>
        </w:rPr>
      </w:pPr>
      <w:r w:rsidRPr="004078DF">
        <w:rPr>
          <w:rFonts w:ascii="Book Antiqua" w:hAnsi="Book Antiqua"/>
          <w:szCs w:val="24"/>
        </w:rPr>
        <w:t>V - apoio e realização de campanhas informativas e educativas sobre acessibilidade;</w:t>
      </w:r>
    </w:p>
    <w:p w:rsidR="004078DF" w:rsidRPr="004078DF" w:rsidRDefault="004078DF" w:rsidP="0078447E">
      <w:pPr>
        <w:pStyle w:val="p5"/>
        <w:spacing w:before="120" w:after="120" w:line="240" w:lineRule="auto"/>
        <w:ind w:left="0" w:firstLine="0"/>
        <w:jc w:val="both"/>
        <w:rPr>
          <w:rFonts w:ascii="Book Antiqua" w:hAnsi="Book Antiqua"/>
          <w:szCs w:val="24"/>
        </w:rPr>
      </w:pPr>
      <w:r w:rsidRPr="004078DF">
        <w:rPr>
          <w:rFonts w:ascii="Book Antiqua" w:hAnsi="Book Antiqua"/>
          <w:szCs w:val="24"/>
        </w:rPr>
        <w:t>VI - promoção de concursos regionais e nacionais sobre a temática da acessibilidade;</w:t>
      </w:r>
    </w:p>
    <w:p w:rsidR="004078DF" w:rsidRPr="004078DF" w:rsidRDefault="004078DF" w:rsidP="0078447E">
      <w:pPr>
        <w:pStyle w:val="p5"/>
        <w:spacing w:before="120" w:after="120" w:line="240" w:lineRule="auto"/>
        <w:ind w:left="0" w:firstLine="0"/>
        <w:jc w:val="both"/>
        <w:rPr>
          <w:rFonts w:ascii="Book Antiqua" w:hAnsi="Book Antiqua"/>
          <w:szCs w:val="24"/>
        </w:rPr>
      </w:pPr>
      <w:r w:rsidRPr="004078DF">
        <w:rPr>
          <w:rFonts w:ascii="Book Antiqua" w:hAnsi="Book Antiqua"/>
          <w:szCs w:val="24"/>
        </w:rPr>
        <w:t xml:space="preserve">VII - estudos e proposição da criação e normatização do Selo Municipal de Acessibilidade, em conformidade com as normas técnicas específicas vigentes; </w:t>
      </w:r>
      <w:proofErr w:type="gramStart"/>
      <w:r w:rsidRPr="004078DF">
        <w:rPr>
          <w:rFonts w:ascii="Book Antiqua" w:hAnsi="Book Antiqua"/>
          <w:szCs w:val="24"/>
        </w:rPr>
        <w:t>e</w:t>
      </w:r>
      <w:proofErr w:type="gramEnd"/>
    </w:p>
    <w:p w:rsidR="004078DF" w:rsidRPr="004078DF" w:rsidRDefault="004078DF" w:rsidP="0078447E">
      <w:pPr>
        <w:pStyle w:val="p5"/>
        <w:spacing w:before="120" w:after="120" w:line="240" w:lineRule="auto"/>
        <w:ind w:left="0" w:firstLine="0"/>
        <w:jc w:val="both"/>
        <w:rPr>
          <w:rFonts w:ascii="Book Antiqua" w:hAnsi="Book Antiqua"/>
          <w:szCs w:val="24"/>
        </w:rPr>
      </w:pPr>
      <w:r w:rsidRPr="004078DF">
        <w:rPr>
          <w:rFonts w:ascii="Book Antiqua" w:hAnsi="Book Antiqua"/>
          <w:szCs w:val="24"/>
        </w:rPr>
        <w:t>VIII - criação de fórum para pesquisa e aplicabilidade desta Lei e da legislação pertinente, especialmente em situações onde se requeira adaptações e/ou reformas.</w:t>
      </w:r>
    </w:p>
    <w:p w:rsidR="004078DF" w:rsidRPr="004078DF" w:rsidRDefault="004078DF" w:rsidP="0078447E">
      <w:pPr>
        <w:pStyle w:val="p5"/>
        <w:spacing w:before="120" w:after="120" w:line="240" w:lineRule="auto"/>
        <w:ind w:left="0" w:firstLine="0"/>
        <w:jc w:val="both"/>
        <w:rPr>
          <w:rFonts w:ascii="Book Antiqua" w:hAnsi="Book Antiqua"/>
          <w:szCs w:val="24"/>
        </w:rPr>
      </w:pPr>
    </w:p>
    <w:p w:rsidR="004078DF" w:rsidRPr="004078DF" w:rsidRDefault="004078DF" w:rsidP="0078447E">
      <w:pPr>
        <w:pStyle w:val="p5"/>
        <w:spacing w:before="120" w:after="120" w:line="240" w:lineRule="auto"/>
        <w:ind w:left="0" w:firstLine="0"/>
        <w:jc w:val="center"/>
        <w:rPr>
          <w:rFonts w:ascii="Book Antiqua" w:hAnsi="Book Antiqua"/>
          <w:szCs w:val="24"/>
        </w:rPr>
      </w:pPr>
      <w:r w:rsidRPr="004078DF">
        <w:rPr>
          <w:rFonts w:ascii="Book Antiqua" w:hAnsi="Book Antiqua"/>
          <w:szCs w:val="24"/>
        </w:rPr>
        <w:t>CAPÍTULO VIII</w:t>
      </w:r>
    </w:p>
    <w:p w:rsidR="004078DF" w:rsidRPr="004078DF" w:rsidRDefault="004078DF" w:rsidP="0078447E">
      <w:pPr>
        <w:pStyle w:val="p5"/>
        <w:spacing w:before="120" w:after="120" w:line="240" w:lineRule="auto"/>
        <w:ind w:left="0" w:firstLine="0"/>
        <w:jc w:val="center"/>
        <w:rPr>
          <w:rFonts w:ascii="Book Antiqua" w:hAnsi="Book Antiqua"/>
          <w:szCs w:val="24"/>
        </w:rPr>
      </w:pPr>
      <w:r w:rsidRPr="004078DF">
        <w:rPr>
          <w:rFonts w:ascii="Book Antiqua" w:hAnsi="Book Antiqua"/>
          <w:szCs w:val="24"/>
        </w:rPr>
        <w:t>DAS PENALIDADES</w:t>
      </w:r>
    </w:p>
    <w:p w:rsidR="004078DF" w:rsidRPr="004078DF" w:rsidRDefault="004078DF" w:rsidP="0078447E">
      <w:pPr>
        <w:pStyle w:val="p5"/>
        <w:spacing w:before="120" w:after="120" w:line="240" w:lineRule="auto"/>
        <w:ind w:left="0" w:firstLine="0"/>
        <w:jc w:val="center"/>
        <w:rPr>
          <w:rFonts w:ascii="Book Antiqua" w:hAnsi="Book Antiqua"/>
          <w:szCs w:val="24"/>
        </w:rPr>
      </w:pPr>
    </w:p>
    <w:p w:rsidR="004078DF" w:rsidRPr="004078DF" w:rsidRDefault="004078DF" w:rsidP="0078447E">
      <w:pPr>
        <w:pStyle w:val="p5"/>
        <w:spacing w:before="120" w:after="120" w:line="240" w:lineRule="auto"/>
        <w:ind w:left="0" w:firstLine="0"/>
        <w:jc w:val="both"/>
        <w:rPr>
          <w:rFonts w:ascii="Book Antiqua" w:hAnsi="Book Antiqua"/>
          <w:szCs w:val="24"/>
        </w:rPr>
      </w:pPr>
      <w:r w:rsidRPr="004078DF">
        <w:rPr>
          <w:rFonts w:ascii="Book Antiqua" w:hAnsi="Book Antiqua"/>
          <w:szCs w:val="24"/>
        </w:rPr>
        <w:t>Art. 35. A fiscalização do cumprimento desta Lei caberá ao Poder Executivo Municipal, na forma prevista em regulamento.</w:t>
      </w:r>
    </w:p>
    <w:p w:rsidR="004078DF" w:rsidRPr="004078DF" w:rsidRDefault="004078DF" w:rsidP="0078447E">
      <w:pPr>
        <w:pStyle w:val="p5"/>
        <w:spacing w:before="120" w:after="120" w:line="240" w:lineRule="auto"/>
        <w:ind w:left="0" w:firstLine="0"/>
        <w:jc w:val="both"/>
        <w:rPr>
          <w:rFonts w:ascii="Book Antiqua" w:hAnsi="Book Antiqua"/>
          <w:szCs w:val="24"/>
        </w:rPr>
      </w:pPr>
      <w:r w:rsidRPr="004078DF">
        <w:rPr>
          <w:rFonts w:ascii="Book Antiqua" w:hAnsi="Book Antiqua"/>
          <w:szCs w:val="24"/>
        </w:rPr>
        <w:t xml:space="preserve">Art. 36. </w:t>
      </w:r>
      <w:r w:rsidRPr="004078DF">
        <w:rPr>
          <w:rFonts w:ascii="Book Antiqua" w:hAnsi="Book Antiqua"/>
          <w:color w:val="000000"/>
          <w:szCs w:val="24"/>
        </w:rPr>
        <w:t>As violações às obrigações previstas nesta Lei sujeitarão o infrator à pena de multa no valor de R$ ____ por infração</w:t>
      </w:r>
      <w:r w:rsidRPr="004078DF">
        <w:rPr>
          <w:rFonts w:ascii="Book Antiqua" w:hAnsi="Book Antiqua"/>
          <w:szCs w:val="24"/>
        </w:rPr>
        <w:t>, na forma prevista em regulamento</w:t>
      </w:r>
      <w:r w:rsidRPr="004078DF">
        <w:rPr>
          <w:rFonts w:ascii="Book Antiqua" w:hAnsi="Book Antiqua"/>
          <w:color w:val="000000"/>
          <w:szCs w:val="24"/>
        </w:rPr>
        <w:t>.</w:t>
      </w:r>
    </w:p>
    <w:p w:rsidR="004078DF" w:rsidRPr="004078DF" w:rsidRDefault="004078DF" w:rsidP="0078447E">
      <w:pPr>
        <w:pStyle w:val="p5"/>
        <w:spacing w:before="120" w:after="120" w:line="240" w:lineRule="auto"/>
        <w:ind w:left="0" w:firstLine="0"/>
        <w:jc w:val="both"/>
        <w:rPr>
          <w:rFonts w:ascii="Book Antiqua" w:hAnsi="Book Antiqua"/>
          <w:szCs w:val="24"/>
        </w:rPr>
      </w:pPr>
      <w:r w:rsidRPr="004078DF">
        <w:rPr>
          <w:rFonts w:ascii="Book Antiqua" w:hAnsi="Book Antiqua"/>
          <w:color w:val="000000"/>
          <w:szCs w:val="24"/>
        </w:rPr>
        <w:lastRenderedPageBreak/>
        <w:t>Parágrafo único - A multa não é substitutiva da obrigação, que remanescerá mesmo após o pagamento da pena pecuniária.</w:t>
      </w:r>
    </w:p>
    <w:p w:rsidR="004078DF" w:rsidRPr="004078DF" w:rsidRDefault="004078DF" w:rsidP="0078447E">
      <w:pPr>
        <w:pStyle w:val="p5"/>
        <w:spacing w:before="120" w:after="120" w:line="240" w:lineRule="auto"/>
        <w:ind w:left="0" w:firstLine="0"/>
        <w:jc w:val="both"/>
        <w:rPr>
          <w:rFonts w:ascii="Book Antiqua" w:hAnsi="Book Antiqua"/>
          <w:szCs w:val="24"/>
        </w:rPr>
      </w:pPr>
      <w:r w:rsidRPr="004078DF">
        <w:rPr>
          <w:rFonts w:ascii="Book Antiqua" w:hAnsi="Book Antiqua"/>
          <w:color w:val="000000"/>
          <w:szCs w:val="24"/>
        </w:rPr>
        <w:t>Art. 37. A multa prevista neste Capítulo passará a incidir um ano após a publicação desta Lei.</w:t>
      </w:r>
    </w:p>
    <w:p w:rsidR="004078DF" w:rsidRPr="004078DF" w:rsidRDefault="004078DF" w:rsidP="0078447E">
      <w:pPr>
        <w:pStyle w:val="p5"/>
        <w:spacing w:before="120" w:after="120" w:line="240" w:lineRule="auto"/>
        <w:ind w:left="0" w:firstLine="0"/>
        <w:jc w:val="both"/>
        <w:rPr>
          <w:rFonts w:ascii="Book Antiqua" w:hAnsi="Book Antiqua"/>
          <w:szCs w:val="24"/>
        </w:rPr>
      </w:pPr>
      <w:r w:rsidRPr="004078DF">
        <w:rPr>
          <w:rFonts w:ascii="Book Antiqua" w:hAnsi="Book Antiqua"/>
          <w:color w:val="000000"/>
          <w:szCs w:val="24"/>
        </w:rPr>
        <w:t xml:space="preserve">Art. 38. Os recursos provenientes das multas serão </w:t>
      </w:r>
      <w:proofErr w:type="gramStart"/>
      <w:r w:rsidRPr="004078DF">
        <w:rPr>
          <w:rFonts w:ascii="Book Antiqua" w:hAnsi="Book Antiqua"/>
          <w:color w:val="000000"/>
          <w:szCs w:val="24"/>
        </w:rPr>
        <w:t>destinados ao Fundo Municipal de Defesa dos Direitos da Pessoa</w:t>
      </w:r>
      <w:proofErr w:type="gramEnd"/>
      <w:r w:rsidRPr="004078DF">
        <w:rPr>
          <w:rFonts w:ascii="Book Antiqua" w:hAnsi="Book Antiqua"/>
          <w:color w:val="000000"/>
          <w:szCs w:val="24"/>
        </w:rPr>
        <w:t xml:space="preserve"> com Deficiência.</w:t>
      </w:r>
    </w:p>
    <w:p w:rsidR="004078DF" w:rsidRPr="004078DF" w:rsidRDefault="004078DF" w:rsidP="0078447E">
      <w:pPr>
        <w:pStyle w:val="p5"/>
        <w:spacing w:before="120" w:after="120" w:line="240" w:lineRule="auto"/>
        <w:ind w:left="0" w:firstLine="0"/>
        <w:jc w:val="center"/>
        <w:rPr>
          <w:rFonts w:ascii="Book Antiqua" w:hAnsi="Book Antiqua"/>
          <w:szCs w:val="24"/>
        </w:rPr>
      </w:pPr>
    </w:p>
    <w:p w:rsidR="004078DF" w:rsidRPr="004078DF" w:rsidRDefault="004078DF" w:rsidP="0078447E">
      <w:pPr>
        <w:pStyle w:val="p5"/>
        <w:spacing w:before="120" w:after="120" w:line="240" w:lineRule="auto"/>
        <w:ind w:left="0" w:firstLine="0"/>
        <w:jc w:val="center"/>
        <w:rPr>
          <w:rFonts w:ascii="Book Antiqua" w:hAnsi="Book Antiqua"/>
          <w:szCs w:val="24"/>
        </w:rPr>
      </w:pPr>
      <w:r w:rsidRPr="004078DF">
        <w:rPr>
          <w:rFonts w:ascii="Book Antiqua" w:hAnsi="Book Antiqua"/>
          <w:szCs w:val="24"/>
        </w:rPr>
        <w:t>CAPÍTULO IX</w:t>
      </w:r>
    </w:p>
    <w:p w:rsidR="004078DF" w:rsidRPr="004078DF" w:rsidRDefault="004078DF" w:rsidP="0078447E">
      <w:pPr>
        <w:pStyle w:val="p5"/>
        <w:spacing w:before="120" w:after="120" w:line="240" w:lineRule="auto"/>
        <w:ind w:left="0" w:firstLine="0"/>
        <w:jc w:val="center"/>
        <w:rPr>
          <w:rFonts w:ascii="Book Antiqua" w:hAnsi="Book Antiqua"/>
          <w:szCs w:val="24"/>
        </w:rPr>
      </w:pPr>
      <w:r w:rsidRPr="004078DF">
        <w:rPr>
          <w:rFonts w:ascii="Book Antiqua" w:hAnsi="Book Antiqua"/>
          <w:szCs w:val="24"/>
        </w:rPr>
        <w:t>DAS DISPOSIÇÕES FINAIS</w:t>
      </w:r>
    </w:p>
    <w:p w:rsidR="004078DF" w:rsidRPr="004078DF" w:rsidRDefault="004078DF" w:rsidP="0078447E">
      <w:pPr>
        <w:pStyle w:val="p5"/>
        <w:spacing w:before="120" w:after="120" w:line="240" w:lineRule="auto"/>
        <w:ind w:left="0" w:firstLine="0"/>
        <w:jc w:val="both"/>
        <w:rPr>
          <w:rFonts w:ascii="Book Antiqua" w:hAnsi="Book Antiqua"/>
          <w:szCs w:val="24"/>
        </w:rPr>
      </w:pPr>
    </w:p>
    <w:p w:rsidR="004078DF" w:rsidRPr="004078DF" w:rsidRDefault="004078DF" w:rsidP="0078447E">
      <w:pPr>
        <w:pStyle w:val="p5"/>
        <w:spacing w:before="120" w:after="120" w:line="240" w:lineRule="auto"/>
        <w:ind w:left="0" w:firstLine="0"/>
        <w:jc w:val="both"/>
        <w:rPr>
          <w:rFonts w:ascii="Book Antiqua" w:hAnsi="Book Antiqua"/>
          <w:szCs w:val="24"/>
        </w:rPr>
      </w:pPr>
      <w:r w:rsidRPr="004078DF">
        <w:rPr>
          <w:rFonts w:ascii="Book Antiqua" w:hAnsi="Book Antiqua"/>
          <w:szCs w:val="24"/>
        </w:rPr>
        <w:t>Art. 39. A execução do planejamento urbano, os projetos de revitalização, recuperação ou reabilitação urbana incluirão ações destinadas à eliminação de barreiras arquitetônicas e urbanísticas, nos transportes e na comunicação e informação devidamente adequada às exigências desta Lei.</w:t>
      </w:r>
    </w:p>
    <w:p w:rsidR="004078DF" w:rsidRPr="004078DF" w:rsidRDefault="004078DF" w:rsidP="0078447E">
      <w:pPr>
        <w:pStyle w:val="p5"/>
        <w:spacing w:before="120" w:after="120" w:line="240" w:lineRule="auto"/>
        <w:ind w:left="0" w:firstLine="0"/>
        <w:jc w:val="both"/>
        <w:rPr>
          <w:rFonts w:ascii="Book Antiqua" w:hAnsi="Book Antiqua"/>
          <w:szCs w:val="24"/>
        </w:rPr>
      </w:pPr>
      <w:r w:rsidRPr="004078DF">
        <w:rPr>
          <w:rFonts w:ascii="Book Antiqua" w:hAnsi="Book Antiqua"/>
          <w:szCs w:val="24"/>
        </w:rPr>
        <w:t>Parágrafo único - O planejamento e a urbanização das vias, praças, dos logradouros, parques e demais espaços de uso público, deverão privilegiar os pedestres em relação aos veículos automotores.</w:t>
      </w:r>
    </w:p>
    <w:p w:rsidR="004078DF" w:rsidRPr="004078DF" w:rsidRDefault="004078DF" w:rsidP="0078447E">
      <w:pPr>
        <w:pStyle w:val="p5"/>
        <w:spacing w:before="120" w:after="120" w:line="240" w:lineRule="auto"/>
        <w:ind w:left="0" w:firstLine="0"/>
        <w:jc w:val="both"/>
        <w:rPr>
          <w:rFonts w:ascii="Book Antiqua" w:hAnsi="Book Antiqua"/>
          <w:szCs w:val="24"/>
        </w:rPr>
      </w:pPr>
      <w:r w:rsidRPr="004078DF">
        <w:rPr>
          <w:rFonts w:ascii="Book Antiqua" w:hAnsi="Book Antiqua"/>
          <w:szCs w:val="24"/>
        </w:rPr>
        <w:t>Art. 40 Esta Lei entra em vigor na data da sua publicação.</w:t>
      </w:r>
    </w:p>
    <w:p w:rsidR="004078DF" w:rsidRPr="004078DF" w:rsidRDefault="004078DF" w:rsidP="0078447E">
      <w:pPr>
        <w:pStyle w:val="t11"/>
        <w:tabs>
          <w:tab w:val="left" w:pos="1360"/>
          <w:tab w:val="left" w:pos="5760"/>
          <w:tab w:val="left" w:pos="6580"/>
          <w:tab w:val="decimal" w:pos="8820"/>
        </w:tabs>
        <w:spacing w:before="120" w:after="120" w:line="240" w:lineRule="auto"/>
        <w:jc w:val="center"/>
        <w:rPr>
          <w:rFonts w:ascii="Book Antiqua" w:hAnsi="Book Antiqua"/>
          <w:szCs w:val="24"/>
        </w:rPr>
      </w:pPr>
    </w:p>
    <w:p w:rsidR="004078DF" w:rsidRPr="004078DF" w:rsidRDefault="004078DF" w:rsidP="0078447E">
      <w:pPr>
        <w:pStyle w:val="t11"/>
        <w:tabs>
          <w:tab w:val="left" w:pos="1360"/>
          <w:tab w:val="left" w:pos="5760"/>
          <w:tab w:val="left" w:pos="6580"/>
          <w:tab w:val="decimal" w:pos="8820"/>
        </w:tabs>
        <w:spacing w:before="120" w:after="120" w:line="240" w:lineRule="auto"/>
        <w:jc w:val="center"/>
        <w:rPr>
          <w:rFonts w:ascii="Book Antiqua" w:hAnsi="Book Antiqua"/>
          <w:szCs w:val="24"/>
        </w:rPr>
      </w:pPr>
      <w:r w:rsidRPr="004078DF">
        <w:rPr>
          <w:rFonts w:ascii="Book Antiqua" w:hAnsi="Book Antiqua"/>
          <w:szCs w:val="24"/>
        </w:rPr>
        <w:t>Prefeitura Municipal de                       (local), (data).</w:t>
      </w:r>
    </w:p>
    <w:p w:rsidR="004078DF" w:rsidRPr="004078DF" w:rsidRDefault="004078DF" w:rsidP="0078447E">
      <w:pPr>
        <w:pStyle w:val="c12"/>
        <w:tabs>
          <w:tab w:val="left" w:pos="1360"/>
          <w:tab w:val="left" w:pos="5760"/>
          <w:tab w:val="left" w:pos="6580"/>
          <w:tab w:val="decimal" w:pos="8820"/>
        </w:tabs>
        <w:spacing w:before="120" w:after="120" w:line="240" w:lineRule="auto"/>
        <w:jc w:val="both"/>
        <w:rPr>
          <w:rFonts w:ascii="Book Antiqua" w:hAnsi="Book Antiqua"/>
          <w:szCs w:val="24"/>
        </w:rPr>
      </w:pPr>
    </w:p>
    <w:p w:rsidR="004078DF" w:rsidRPr="004078DF" w:rsidRDefault="004078DF" w:rsidP="0078447E">
      <w:pPr>
        <w:pStyle w:val="c12"/>
        <w:tabs>
          <w:tab w:val="left" w:pos="1360"/>
          <w:tab w:val="left" w:pos="5760"/>
          <w:tab w:val="left" w:pos="6580"/>
          <w:tab w:val="decimal" w:pos="8820"/>
        </w:tabs>
        <w:spacing w:before="120" w:after="120" w:line="240" w:lineRule="auto"/>
        <w:rPr>
          <w:rFonts w:ascii="Book Antiqua" w:hAnsi="Book Antiqua"/>
          <w:color w:val="000000"/>
          <w:szCs w:val="24"/>
        </w:rPr>
      </w:pPr>
      <w:r w:rsidRPr="004078DF">
        <w:rPr>
          <w:rFonts w:ascii="Book Antiqua" w:hAnsi="Book Antiqua"/>
          <w:szCs w:val="24"/>
        </w:rPr>
        <w:t>(nome)</w:t>
      </w:r>
    </w:p>
    <w:p w:rsidR="004078DF" w:rsidRPr="004078DF" w:rsidRDefault="004078DF" w:rsidP="0078447E">
      <w:pPr>
        <w:pStyle w:val="c12"/>
        <w:tabs>
          <w:tab w:val="left" w:pos="1360"/>
          <w:tab w:val="left" w:pos="5760"/>
          <w:tab w:val="left" w:pos="6580"/>
          <w:tab w:val="decimal" w:pos="8820"/>
        </w:tabs>
        <w:spacing w:before="120" w:after="120" w:line="240" w:lineRule="auto"/>
        <w:rPr>
          <w:rFonts w:ascii="Book Antiqua" w:hAnsi="Book Antiqua"/>
          <w:color w:val="000000"/>
          <w:szCs w:val="24"/>
        </w:rPr>
      </w:pPr>
      <w:r w:rsidRPr="004078DF">
        <w:rPr>
          <w:rFonts w:ascii="Book Antiqua" w:hAnsi="Book Antiqua"/>
          <w:color w:val="000000"/>
          <w:szCs w:val="24"/>
        </w:rPr>
        <w:t>Prefeito Municipal</w:t>
      </w:r>
    </w:p>
    <w:p w:rsidR="004078DF" w:rsidRPr="004078DF" w:rsidRDefault="004078DF" w:rsidP="0078447E">
      <w:pPr>
        <w:pStyle w:val="NormalWeb"/>
        <w:spacing w:before="120" w:beforeAutospacing="0" w:after="120" w:afterAutospacing="0" w:line="276" w:lineRule="auto"/>
        <w:jc w:val="center"/>
        <w:rPr>
          <w:rFonts w:ascii="Book Antiqua" w:hAnsi="Book Antiqua"/>
          <w:b/>
          <w:color w:val="000000"/>
          <w:u w:val="single"/>
        </w:rPr>
      </w:pPr>
    </w:p>
    <w:p w:rsidR="004078DF" w:rsidRPr="004078DF" w:rsidRDefault="004078DF" w:rsidP="0078447E">
      <w:pPr>
        <w:pStyle w:val="NormalWeb"/>
        <w:spacing w:before="120" w:beforeAutospacing="0" w:after="120" w:afterAutospacing="0" w:line="276" w:lineRule="auto"/>
        <w:jc w:val="center"/>
        <w:rPr>
          <w:rFonts w:ascii="Book Antiqua" w:hAnsi="Book Antiqua"/>
          <w:b/>
          <w:color w:val="000000"/>
          <w:u w:val="single"/>
        </w:rPr>
      </w:pPr>
    </w:p>
    <w:p w:rsidR="00D87D38" w:rsidRPr="004078DF" w:rsidRDefault="00D87D38" w:rsidP="0078447E">
      <w:pPr>
        <w:pStyle w:val="NormalWeb"/>
        <w:spacing w:before="120" w:beforeAutospacing="0" w:after="120" w:afterAutospacing="0" w:line="276" w:lineRule="auto"/>
        <w:jc w:val="center"/>
        <w:rPr>
          <w:rFonts w:ascii="Book Antiqua" w:hAnsi="Book Antiqua"/>
          <w:b/>
          <w:color w:val="000000"/>
          <w:u w:val="single"/>
        </w:rPr>
      </w:pPr>
      <w:r w:rsidRPr="004078DF">
        <w:rPr>
          <w:rFonts w:ascii="Book Antiqua" w:hAnsi="Book Antiqua"/>
          <w:b/>
          <w:color w:val="000000"/>
          <w:u w:val="single"/>
        </w:rPr>
        <w:t>JUSTIFICATIVA</w:t>
      </w:r>
    </w:p>
    <w:p w:rsidR="00790F07" w:rsidRDefault="0078447E" w:rsidP="0078447E">
      <w:pPr>
        <w:pStyle w:val="NormalWeb"/>
        <w:spacing w:before="120" w:beforeAutospacing="0" w:after="120" w:afterAutospacing="0" w:line="276" w:lineRule="auto"/>
        <w:ind w:firstLine="1418"/>
        <w:jc w:val="both"/>
        <w:rPr>
          <w:rFonts w:ascii="Book Antiqua" w:hAnsi="Book Antiqua"/>
        </w:rPr>
      </w:pPr>
      <w:r>
        <w:rPr>
          <w:rFonts w:ascii="Book Antiqua" w:hAnsi="Book Antiqua"/>
        </w:rPr>
        <w:t>Observando as grandes barreiras físicas impostas pelas arquiteturas urbanísticas de nossas cidades é que constatamos a necessidade de melhorar no compasso das cidades mais avançadas as condições de acessibilidades das pessoas que possuem necessidades diferenciadas.</w:t>
      </w:r>
    </w:p>
    <w:p w:rsidR="0078447E" w:rsidRDefault="0078447E" w:rsidP="0078447E">
      <w:pPr>
        <w:pStyle w:val="NormalWeb"/>
        <w:spacing w:before="120" w:beforeAutospacing="0" w:after="120" w:afterAutospacing="0" w:line="276" w:lineRule="auto"/>
        <w:ind w:firstLine="1418"/>
        <w:jc w:val="both"/>
        <w:rPr>
          <w:rFonts w:ascii="Book Antiqua" w:hAnsi="Book Antiqua"/>
        </w:rPr>
      </w:pPr>
      <w:r>
        <w:rPr>
          <w:rFonts w:ascii="Book Antiqua" w:hAnsi="Book Antiqua"/>
        </w:rPr>
        <w:t>Estas ações permitem uma maior igualdade de acesso e respeito, não apenas ao direito de ir e vir garantido a todos, mas principalmente dignificação da pessoa que por vezes se vê impedida de ter acesso a prédios públicos pelas falta de estruturas adequadas.</w:t>
      </w:r>
    </w:p>
    <w:p w:rsidR="0078447E" w:rsidRPr="004078DF" w:rsidRDefault="0078447E" w:rsidP="0078447E">
      <w:pPr>
        <w:pStyle w:val="NormalWeb"/>
        <w:spacing w:before="120" w:beforeAutospacing="0" w:after="120" w:afterAutospacing="0" w:line="276" w:lineRule="auto"/>
        <w:ind w:firstLine="1418"/>
        <w:jc w:val="both"/>
        <w:rPr>
          <w:rFonts w:ascii="Book Antiqua" w:hAnsi="Book Antiqua"/>
        </w:rPr>
      </w:pPr>
      <w:r>
        <w:rPr>
          <w:rFonts w:ascii="Book Antiqua" w:hAnsi="Book Antiqua"/>
        </w:rPr>
        <w:lastRenderedPageBreak/>
        <w:t xml:space="preserve">Assim, executar projetos urbanísticos no sentido de atender a toda a população sem qualquer distinção é uma medida de equilíbrio social e que merece ser </w:t>
      </w:r>
      <w:proofErr w:type="gramStart"/>
      <w:r>
        <w:rPr>
          <w:rFonts w:ascii="Book Antiqua" w:hAnsi="Book Antiqua"/>
        </w:rPr>
        <w:t>implementada</w:t>
      </w:r>
      <w:proofErr w:type="gramEnd"/>
      <w:r>
        <w:rPr>
          <w:rFonts w:ascii="Book Antiqua" w:hAnsi="Book Antiqua"/>
        </w:rPr>
        <w:t>.</w:t>
      </w:r>
    </w:p>
    <w:p w:rsidR="00D87D38" w:rsidRPr="004078DF" w:rsidRDefault="002C636B" w:rsidP="0078447E">
      <w:pPr>
        <w:pStyle w:val="NormalWeb"/>
        <w:spacing w:before="120" w:beforeAutospacing="0" w:after="120" w:afterAutospacing="0" w:line="276" w:lineRule="auto"/>
        <w:ind w:firstLine="1418"/>
        <w:jc w:val="both"/>
        <w:rPr>
          <w:rFonts w:ascii="Book Antiqua" w:hAnsi="Book Antiqua"/>
          <w:color w:val="000000"/>
        </w:rPr>
      </w:pPr>
      <w:r w:rsidRPr="004078DF">
        <w:rPr>
          <w:rFonts w:ascii="Book Antiqua" w:hAnsi="Book Antiqua"/>
        </w:rPr>
        <w:t>Assim, p</w:t>
      </w:r>
      <w:r w:rsidR="00C7260A" w:rsidRPr="004078DF">
        <w:rPr>
          <w:rFonts w:ascii="Book Antiqua" w:hAnsi="Book Antiqua"/>
        </w:rPr>
        <w:t xml:space="preserve">or </w:t>
      </w:r>
      <w:r w:rsidRPr="004078DF">
        <w:rPr>
          <w:rFonts w:ascii="Book Antiqua" w:hAnsi="Book Antiqua"/>
        </w:rPr>
        <w:t xml:space="preserve">ter a certeza da relevância do pedido temos a forte </w:t>
      </w:r>
      <w:r w:rsidR="0078447E" w:rsidRPr="004078DF">
        <w:rPr>
          <w:rFonts w:ascii="Book Antiqua" w:hAnsi="Book Antiqua"/>
        </w:rPr>
        <w:t>fidúcia</w:t>
      </w:r>
      <w:r w:rsidRPr="004078DF">
        <w:rPr>
          <w:rFonts w:ascii="Book Antiqua" w:hAnsi="Book Antiqua"/>
        </w:rPr>
        <w:t xml:space="preserve"> de</w:t>
      </w:r>
      <w:r w:rsidR="00F53BDF" w:rsidRPr="004078DF">
        <w:rPr>
          <w:rFonts w:ascii="Book Antiqua" w:hAnsi="Book Antiqua"/>
        </w:rPr>
        <w:t xml:space="preserve"> que </w:t>
      </w:r>
      <w:r w:rsidR="00C7260A" w:rsidRPr="004078DF">
        <w:rPr>
          <w:rFonts w:ascii="Book Antiqua" w:hAnsi="Book Antiqua"/>
        </w:rPr>
        <w:t xml:space="preserve">Vossa Excelência </w:t>
      </w:r>
      <w:r w:rsidR="0078447E">
        <w:rPr>
          <w:rFonts w:ascii="Book Antiqua" w:hAnsi="Book Antiqua"/>
        </w:rPr>
        <w:t xml:space="preserve">atenderá esta indicação e, </w:t>
      </w:r>
      <w:proofErr w:type="gramStart"/>
      <w:r w:rsidR="0078447E">
        <w:rPr>
          <w:rFonts w:ascii="Book Antiqua" w:hAnsi="Book Antiqua"/>
        </w:rPr>
        <w:t>após</w:t>
      </w:r>
      <w:proofErr w:type="gramEnd"/>
      <w:r w:rsidR="0078447E">
        <w:rPr>
          <w:rFonts w:ascii="Book Antiqua" w:hAnsi="Book Antiqua"/>
        </w:rPr>
        <w:t xml:space="preserve"> ouvido os setores competentes deste Poder Executivo, </w:t>
      </w:r>
      <w:r w:rsidRPr="004078DF">
        <w:rPr>
          <w:rFonts w:ascii="Book Antiqua" w:hAnsi="Book Antiqua"/>
        </w:rPr>
        <w:t xml:space="preserve">não olvidará esforços </w:t>
      </w:r>
      <w:r w:rsidR="00C7260A" w:rsidRPr="004078DF">
        <w:rPr>
          <w:rFonts w:ascii="Book Antiqua" w:hAnsi="Book Antiqua"/>
        </w:rPr>
        <w:t>para a viabiliza</w:t>
      </w:r>
      <w:r w:rsidRPr="004078DF">
        <w:rPr>
          <w:rFonts w:ascii="Book Antiqua" w:hAnsi="Book Antiqua"/>
        </w:rPr>
        <w:t>r</w:t>
      </w:r>
      <w:r w:rsidR="00C7260A" w:rsidRPr="004078DF">
        <w:rPr>
          <w:rFonts w:ascii="Book Antiqua" w:hAnsi="Book Antiqua"/>
        </w:rPr>
        <w:t xml:space="preserve"> es</w:t>
      </w:r>
      <w:r w:rsidR="00F53BDF" w:rsidRPr="004078DF">
        <w:rPr>
          <w:rFonts w:ascii="Book Antiqua" w:hAnsi="Book Antiqua"/>
        </w:rPr>
        <w:t>ta indicação</w:t>
      </w:r>
      <w:r w:rsidR="0078447E">
        <w:rPr>
          <w:rFonts w:ascii="Book Antiqua" w:hAnsi="Book Antiqua"/>
        </w:rPr>
        <w:t>, que infelizmente, por força do princípio da exclusividade de inciativa não pudemos propor diretamente.</w:t>
      </w:r>
    </w:p>
    <w:p w:rsidR="00D87D38" w:rsidRPr="004078DF" w:rsidRDefault="00D87D38" w:rsidP="0078447E">
      <w:pPr>
        <w:pStyle w:val="SemEspaamento"/>
        <w:spacing w:before="120" w:after="120" w:line="276" w:lineRule="auto"/>
        <w:jc w:val="center"/>
        <w:rPr>
          <w:rFonts w:ascii="Book Antiqua" w:hAnsi="Book Antiqua" w:cs="Times New Roman"/>
          <w:b/>
          <w:sz w:val="24"/>
          <w:szCs w:val="24"/>
        </w:rPr>
      </w:pPr>
      <w:r w:rsidRPr="004078DF">
        <w:rPr>
          <w:rFonts w:ascii="Book Antiqua" w:hAnsi="Book Antiqua" w:cs="Times New Roman"/>
          <w:b/>
          <w:sz w:val="24"/>
          <w:szCs w:val="24"/>
        </w:rPr>
        <w:t xml:space="preserve">São Pedro, </w:t>
      </w:r>
      <w:r w:rsidR="00F53BDF" w:rsidRPr="004078DF">
        <w:rPr>
          <w:rFonts w:ascii="Book Antiqua" w:hAnsi="Book Antiqua" w:cs="Times New Roman"/>
          <w:b/>
          <w:sz w:val="24"/>
          <w:szCs w:val="24"/>
        </w:rPr>
        <w:t>23</w:t>
      </w:r>
      <w:r w:rsidRPr="004078DF">
        <w:rPr>
          <w:rFonts w:ascii="Book Antiqua" w:hAnsi="Book Antiqua" w:cs="Times New Roman"/>
          <w:b/>
          <w:sz w:val="24"/>
          <w:szCs w:val="24"/>
        </w:rPr>
        <w:t xml:space="preserve"> de </w:t>
      </w:r>
      <w:r w:rsidR="00F53BDF" w:rsidRPr="004078DF">
        <w:rPr>
          <w:rFonts w:ascii="Book Antiqua" w:hAnsi="Book Antiqua" w:cs="Times New Roman"/>
          <w:b/>
          <w:sz w:val="24"/>
          <w:szCs w:val="24"/>
        </w:rPr>
        <w:t>novembro</w:t>
      </w:r>
      <w:r w:rsidRPr="004078DF">
        <w:rPr>
          <w:rFonts w:ascii="Book Antiqua" w:hAnsi="Book Antiqua" w:cs="Times New Roman"/>
          <w:b/>
          <w:sz w:val="24"/>
          <w:szCs w:val="24"/>
        </w:rPr>
        <w:t xml:space="preserve"> de 2017.</w:t>
      </w:r>
    </w:p>
    <w:p w:rsidR="00D87D38" w:rsidRPr="004078DF" w:rsidRDefault="00D87D38" w:rsidP="0078447E">
      <w:pPr>
        <w:pStyle w:val="SemEspaamento"/>
        <w:spacing w:before="120" w:after="120" w:line="276" w:lineRule="auto"/>
        <w:jc w:val="center"/>
        <w:rPr>
          <w:rFonts w:ascii="Book Antiqua" w:hAnsi="Book Antiqua" w:cs="Times New Roman"/>
          <w:b/>
          <w:sz w:val="24"/>
          <w:szCs w:val="24"/>
        </w:rPr>
      </w:pPr>
    </w:p>
    <w:p w:rsidR="00D87D38" w:rsidRPr="004078DF" w:rsidRDefault="00D87D38" w:rsidP="0078447E">
      <w:pPr>
        <w:pStyle w:val="SemEspaamento"/>
        <w:spacing w:before="120" w:after="120" w:line="276" w:lineRule="auto"/>
        <w:jc w:val="center"/>
        <w:rPr>
          <w:rFonts w:ascii="Book Antiqua" w:hAnsi="Book Antiqua" w:cs="Times New Roman"/>
          <w:b/>
          <w:sz w:val="24"/>
          <w:szCs w:val="24"/>
        </w:rPr>
      </w:pPr>
    </w:p>
    <w:p w:rsidR="00D87D38" w:rsidRPr="004078DF" w:rsidRDefault="00D87D38" w:rsidP="0078447E">
      <w:pPr>
        <w:pStyle w:val="SemEspaamento"/>
        <w:spacing w:before="120" w:after="120" w:line="276" w:lineRule="auto"/>
        <w:jc w:val="center"/>
        <w:rPr>
          <w:rFonts w:ascii="Book Antiqua" w:hAnsi="Book Antiqua" w:cs="Times New Roman"/>
          <w:b/>
          <w:sz w:val="24"/>
          <w:szCs w:val="24"/>
        </w:rPr>
      </w:pPr>
    </w:p>
    <w:p w:rsidR="00F53BDF" w:rsidRPr="004078DF" w:rsidRDefault="00F53BDF" w:rsidP="0078447E">
      <w:pPr>
        <w:spacing w:before="120" w:after="120" w:line="240" w:lineRule="auto"/>
        <w:jc w:val="center"/>
        <w:rPr>
          <w:rFonts w:ascii="Book Antiqua" w:hAnsi="Book Antiqua"/>
          <w:b/>
          <w:sz w:val="24"/>
          <w:szCs w:val="24"/>
        </w:rPr>
      </w:pPr>
      <w:r w:rsidRPr="004078DF">
        <w:rPr>
          <w:rFonts w:ascii="Book Antiqua" w:hAnsi="Book Antiqua"/>
          <w:b/>
          <w:sz w:val="24"/>
          <w:szCs w:val="24"/>
        </w:rPr>
        <w:t>GIULIANO GIOCONDO GHIROTTI ANTONELLI</w:t>
      </w:r>
    </w:p>
    <w:p w:rsidR="00F53BDF" w:rsidRPr="004078DF" w:rsidRDefault="00F53BDF" w:rsidP="0078447E">
      <w:pPr>
        <w:spacing w:before="120" w:after="120" w:line="240" w:lineRule="auto"/>
        <w:jc w:val="center"/>
        <w:rPr>
          <w:rFonts w:ascii="Book Antiqua" w:hAnsi="Book Antiqua"/>
          <w:b/>
          <w:sz w:val="24"/>
          <w:szCs w:val="24"/>
        </w:rPr>
      </w:pPr>
      <w:r w:rsidRPr="004078DF">
        <w:rPr>
          <w:rFonts w:ascii="Book Antiqua" w:hAnsi="Book Antiqua"/>
          <w:b/>
          <w:sz w:val="24"/>
          <w:szCs w:val="24"/>
        </w:rPr>
        <w:t>VEREADOR</w:t>
      </w:r>
    </w:p>
    <w:sectPr w:rsidR="00F53BDF" w:rsidRPr="004078DF" w:rsidSect="00D87D38">
      <w:pgSz w:w="11906" w:h="16838"/>
      <w:pgMar w:top="2410"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7D38"/>
    <w:rsid w:val="00133569"/>
    <w:rsid w:val="002C636B"/>
    <w:rsid w:val="0034624E"/>
    <w:rsid w:val="004078DF"/>
    <w:rsid w:val="004B683F"/>
    <w:rsid w:val="00716023"/>
    <w:rsid w:val="0078447E"/>
    <w:rsid w:val="00790F07"/>
    <w:rsid w:val="00C7260A"/>
    <w:rsid w:val="00D82360"/>
    <w:rsid w:val="00D87D38"/>
    <w:rsid w:val="00EA6D3F"/>
    <w:rsid w:val="00F53BD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D87D3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D87D38"/>
    <w:pPr>
      <w:spacing w:after="0" w:line="240" w:lineRule="auto"/>
    </w:pPr>
  </w:style>
  <w:style w:type="paragraph" w:customStyle="1" w:styleId="t1">
    <w:name w:val="t1"/>
    <w:basedOn w:val="Normal"/>
    <w:rsid w:val="004078DF"/>
    <w:pPr>
      <w:widowControl w:val="0"/>
      <w:suppressAutoHyphens/>
      <w:spacing w:after="0" w:line="240" w:lineRule="atLeast"/>
    </w:pPr>
    <w:rPr>
      <w:rFonts w:ascii="Times New Roman" w:eastAsia="Times New Roman" w:hAnsi="Times New Roman" w:cs="Times New Roman"/>
      <w:sz w:val="24"/>
      <w:szCs w:val="20"/>
    </w:rPr>
  </w:style>
  <w:style w:type="paragraph" w:customStyle="1" w:styleId="c3">
    <w:name w:val="c3"/>
    <w:basedOn w:val="Normal"/>
    <w:rsid w:val="004078DF"/>
    <w:pPr>
      <w:widowControl w:val="0"/>
      <w:suppressAutoHyphens/>
      <w:spacing w:after="0" w:line="240" w:lineRule="atLeast"/>
      <w:jc w:val="center"/>
    </w:pPr>
    <w:rPr>
      <w:rFonts w:ascii="Times New Roman" w:eastAsia="Times New Roman" w:hAnsi="Times New Roman" w:cs="Times New Roman"/>
      <w:sz w:val="24"/>
      <w:szCs w:val="20"/>
    </w:rPr>
  </w:style>
  <w:style w:type="paragraph" w:customStyle="1" w:styleId="p4">
    <w:name w:val="p4"/>
    <w:basedOn w:val="Normal"/>
    <w:rsid w:val="004078DF"/>
    <w:pPr>
      <w:widowControl w:val="0"/>
      <w:tabs>
        <w:tab w:val="left" w:pos="15040"/>
      </w:tabs>
      <w:suppressAutoHyphens/>
      <w:spacing w:after="0" w:line="240" w:lineRule="atLeast"/>
      <w:ind w:left="3400"/>
    </w:pPr>
    <w:rPr>
      <w:rFonts w:ascii="Times New Roman" w:eastAsia="Times New Roman" w:hAnsi="Times New Roman" w:cs="Times New Roman"/>
      <w:sz w:val="24"/>
      <w:szCs w:val="20"/>
    </w:rPr>
  </w:style>
  <w:style w:type="paragraph" w:customStyle="1" w:styleId="p5">
    <w:name w:val="p5"/>
    <w:basedOn w:val="Normal"/>
    <w:rsid w:val="004078DF"/>
    <w:pPr>
      <w:widowControl w:val="0"/>
      <w:tabs>
        <w:tab w:val="left" w:pos="5680"/>
      </w:tabs>
      <w:suppressAutoHyphens/>
      <w:spacing w:after="0" w:line="240" w:lineRule="atLeast"/>
      <w:ind w:left="1440" w:firstLine="1296"/>
    </w:pPr>
    <w:rPr>
      <w:rFonts w:ascii="Times New Roman" w:eastAsia="Times New Roman" w:hAnsi="Times New Roman" w:cs="Times New Roman"/>
      <w:sz w:val="24"/>
      <w:szCs w:val="20"/>
    </w:rPr>
  </w:style>
  <w:style w:type="paragraph" w:customStyle="1" w:styleId="t11">
    <w:name w:val="t11"/>
    <w:basedOn w:val="Normal"/>
    <w:rsid w:val="004078DF"/>
    <w:pPr>
      <w:widowControl w:val="0"/>
      <w:suppressAutoHyphens/>
      <w:spacing w:after="0" w:line="240" w:lineRule="atLeast"/>
    </w:pPr>
    <w:rPr>
      <w:rFonts w:ascii="Times New Roman" w:eastAsia="Times New Roman" w:hAnsi="Times New Roman" w:cs="Times New Roman"/>
      <w:sz w:val="24"/>
      <w:szCs w:val="20"/>
    </w:rPr>
  </w:style>
  <w:style w:type="paragraph" w:customStyle="1" w:styleId="c12">
    <w:name w:val="c12"/>
    <w:basedOn w:val="Normal"/>
    <w:rsid w:val="004078DF"/>
    <w:pPr>
      <w:widowControl w:val="0"/>
      <w:suppressAutoHyphens/>
      <w:spacing w:after="0" w:line="240" w:lineRule="atLeast"/>
      <w:jc w:val="center"/>
    </w:pPr>
    <w:rPr>
      <w:rFonts w:ascii="Times New Roman" w:eastAsia="Times New Roman" w:hAnsi="Times New Roman" w:cs="Times New Roman"/>
      <w:sz w:val="24"/>
      <w:szCs w:val="20"/>
    </w:rPr>
  </w:style>
  <w:style w:type="paragraph" w:customStyle="1" w:styleId="c60">
    <w:name w:val="c60"/>
    <w:basedOn w:val="Normal"/>
    <w:rsid w:val="004078DF"/>
    <w:pPr>
      <w:widowControl w:val="0"/>
      <w:suppressAutoHyphens/>
      <w:spacing w:after="0" w:line="240" w:lineRule="atLeast"/>
      <w:jc w:val="center"/>
    </w:pPr>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D87D3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D87D38"/>
    <w:pPr>
      <w:spacing w:after="0" w:line="240" w:lineRule="auto"/>
    </w:pPr>
  </w:style>
  <w:style w:type="paragraph" w:customStyle="1" w:styleId="t1">
    <w:name w:val="t1"/>
    <w:basedOn w:val="Normal"/>
    <w:rsid w:val="004078DF"/>
    <w:pPr>
      <w:widowControl w:val="0"/>
      <w:suppressAutoHyphens/>
      <w:spacing w:after="0" w:line="240" w:lineRule="atLeast"/>
    </w:pPr>
    <w:rPr>
      <w:rFonts w:ascii="Times New Roman" w:eastAsia="Times New Roman" w:hAnsi="Times New Roman" w:cs="Times New Roman"/>
      <w:sz w:val="24"/>
      <w:szCs w:val="20"/>
    </w:rPr>
  </w:style>
  <w:style w:type="paragraph" w:customStyle="1" w:styleId="c3">
    <w:name w:val="c3"/>
    <w:basedOn w:val="Normal"/>
    <w:rsid w:val="004078DF"/>
    <w:pPr>
      <w:widowControl w:val="0"/>
      <w:suppressAutoHyphens/>
      <w:spacing w:after="0" w:line="240" w:lineRule="atLeast"/>
      <w:jc w:val="center"/>
    </w:pPr>
    <w:rPr>
      <w:rFonts w:ascii="Times New Roman" w:eastAsia="Times New Roman" w:hAnsi="Times New Roman" w:cs="Times New Roman"/>
      <w:sz w:val="24"/>
      <w:szCs w:val="20"/>
    </w:rPr>
  </w:style>
  <w:style w:type="paragraph" w:customStyle="1" w:styleId="p4">
    <w:name w:val="p4"/>
    <w:basedOn w:val="Normal"/>
    <w:rsid w:val="004078DF"/>
    <w:pPr>
      <w:widowControl w:val="0"/>
      <w:tabs>
        <w:tab w:val="left" w:pos="15040"/>
      </w:tabs>
      <w:suppressAutoHyphens/>
      <w:spacing w:after="0" w:line="240" w:lineRule="atLeast"/>
      <w:ind w:left="3400"/>
    </w:pPr>
    <w:rPr>
      <w:rFonts w:ascii="Times New Roman" w:eastAsia="Times New Roman" w:hAnsi="Times New Roman" w:cs="Times New Roman"/>
      <w:sz w:val="24"/>
      <w:szCs w:val="20"/>
    </w:rPr>
  </w:style>
  <w:style w:type="paragraph" w:customStyle="1" w:styleId="p5">
    <w:name w:val="p5"/>
    <w:basedOn w:val="Normal"/>
    <w:rsid w:val="004078DF"/>
    <w:pPr>
      <w:widowControl w:val="0"/>
      <w:tabs>
        <w:tab w:val="left" w:pos="5680"/>
      </w:tabs>
      <w:suppressAutoHyphens/>
      <w:spacing w:after="0" w:line="240" w:lineRule="atLeast"/>
      <w:ind w:left="1440" w:firstLine="1296"/>
    </w:pPr>
    <w:rPr>
      <w:rFonts w:ascii="Times New Roman" w:eastAsia="Times New Roman" w:hAnsi="Times New Roman" w:cs="Times New Roman"/>
      <w:sz w:val="24"/>
      <w:szCs w:val="20"/>
    </w:rPr>
  </w:style>
  <w:style w:type="paragraph" w:customStyle="1" w:styleId="t11">
    <w:name w:val="t11"/>
    <w:basedOn w:val="Normal"/>
    <w:rsid w:val="004078DF"/>
    <w:pPr>
      <w:widowControl w:val="0"/>
      <w:suppressAutoHyphens/>
      <w:spacing w:after="0" w:line="240" w:lineRule="atLeast"/>
    </w:pPr>
    <w:rPr>
      <w:rFonts w:ascii="Times New Roman" w:eastAsia="Times New Roman" w:hAnsi="Times New Roman" w:cs="Times New Roman"/>
      <w:sz w:val="24"/>
      <w:szCs w:val="20"/>
    </w:rPr>
  </w:style>
  <w:style w:type="paragraph" w:customStyle="1" w:styleId="c12">
    <w:name w:val="c12"/>
    <w:basedOn w:val="Normal"/>
    <w:rsid w:val="004078DF"/>
    <w:pPr>
      <w:widowControl w:val="0"/>
      <w:suppressAutoHyphens/>
      <w:spacing w:after="0" w:line="240" w:lineRule="atLeast"/>
      <w:jc w:val="center"/>
    </w:pPr>
    <w:rPr>
      <w:rFonts w:ascii="Times New Roman" w:eastAsia="Times New Roman" w:hAnsi="Times New Roman" w:cs="Times New Roman"/>
      <w:sz w:val="24"/>
      <w:szCs w:val="20"/>
    </w:rPr>
  </w:style>
  <w:style w:type="paragraph" w:customStyle="1" w:styleId="c60">
    <w:name w:val="c60"/>
    <w:basedOn w:val="Normal"/>
    <w:rsid w:val="004078DF"/>
    <w:pPr>
      <w:widowControl w:val="0"/>
      <w:suppressAutoHyphens/>
      <w:spacing w:after="0" w:line="240" w:lineRule="atLeast"/>
      <w:jc w:val="center"/>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0850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5104</Words>
  <Characters>27565</Characters>
  <Application>Microsoft Office Word</Application>
  <DocSecurity>0</DocSecurity>
  <Lines>229</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cp:lastPrinted>2017-11-24T10:24:00Z</cp:lastPrinted>
  <dcterms:created xsi:type="dcterms:W3CDTF">2017-11-24T13:19:00Z</dcterms:created>
  <dcterms:modified xsi:type="dcterms:W3CDTF">2017-11-24T13:19:00Z</dcterms:modified>
</cp:coreProperties>
</file>