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9D" w:rsidRDefault="00D30B9D" w:rsidP="00D30B9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7"/>
          <w:szCs w:val="27"/>
          <w:lang w:eastAsia="pt-BR"/>
        </w:rPr>
      </w:pPr>
      <w:r w:rsidRPr="00D30B9D">
        <w:rPr>
          <w:rFonts w:ascii="Times New Roman" w:eastAsia="Times New Roman" w:hAnsi="Times New Roman"/>
          <w:b/>
          <w:color w:val="000000"/>
          <w:sz w:val="27"/>
          <w:szCs w:val="27"/>
          <w:lang w:eastAsia="pt-BR"/>
        </w:rPr>
        <w:t>MOÇÃO DE REPÚDIO Nº.</w:t>
      </w:r>
      <w:r>
        <w:rPr>
          <w:rFonts w:ascii="Times New Roman" w:eastAsia="Times New Roman" w:hAnsi="Times New Roman"/>
          <w:b/>
          <w:color w:val="000000"/>
          <w:sz w:val="27"/>
          <w:szCs w:val="27"/>
          <w:lang w:eastAsia="pt-BR"/>
        </w:rPr>
        <w:t xml:space="preserve"> 024/20</w:t>
      </w: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27"/>
          <w:szCs w:val="27"/>
          <w:lang w:eastAsia="pt-BR"/>
        </w:rPr>
        <w:t>17</w:t>
      </w:r>
    </w:p>
    <w:p w:rsidR="00D30B9D" w:rsidRPr="00D30B9D" w:rsidRDefault="00D30B9D" w:rsidP="00D30B9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7"/>
          <w:szCs w:val="27"/>
          <w:lang w:eastAsia="pt-BR"/>
        </w:rPr>
      </w:pPr>
    </w:p>
    <w:p w:rsidR="00D30B9D" w:rsidRDefault="00D30B9D" w:rsidP="00D30B9D">
      <w:pPr>
        <w:spacing w:before="100" w:beforeAutospacing="1" w:after="100" w:afterAutospacing="1" w:line="240" w:lineRule="auto"/>
        <w:ind w:left="226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D30B9D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EMENTA – “REPÚDIO Á DEMORA DO IML DE PIRACICABA NA LIBERAÇÃO DOS CORPOS”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.</w:t>
      </w:r>
    </w:p>
    <w:p w:rsidR="00D30B9D" w:rsidRPr="00D30B9D" w:rsidRDefault="00D30B9D" w:rsidP="00D30B9D">
      <w:pPr>
        <w:spacing w:before="100" w:beforeAutospacing="1" w:after="100" w:afterAutospacing="1" w:line="240" w:lineRule="auto"/>
        <w:ind w:left="226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D30B9D" w:rsidRDefault="00D30B9D" w:rsidP="00D30B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D30B9D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Senhor Presidente,</w:t>
      </w:r>
    </w:p>
    <w:p w:rsidR="00D30B9D" w:rsidRPr="00D30B9D" w:rsidRDefault="00D30B9D" w:rsidP="00D30B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D30B9D" w:rsidRPr="00D30B9D" w:rsidRDefault="00D30B9D" w:rsidP="00D30B9D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D30B9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 Câmara Municipal de São Pedro REPUDIA a demora do IML de Piracicaba na liberação dos corpos e a diferença de tratamento entre alguns casos.</w:t>
      </w:r>
    </w:p>
    <w:p w:rsidR="00D30B9D" w:rsidRPr="00D30B9D" w:rsidRDefault="00D30B9D" w:rsidP="00D30B9D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D30B9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Houve casos de demora de até 20h para liberação de corpos e casos de liberação em menos de 03 horas.</w:t>
      </w:r>
    </w:p>
    <w:p w:rsidR="00D30B9D" w:rsidRPr="00D30B9D" w:rsidRDefault="00D30B9D" w:rsidP="00D30B9D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D30B9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Citando como exemplos, o casal de jovens são-pedrenses que morreram em um acidente automobilístico ocorrido na SP 304, que chocou nossa cidade, e teve a demora de mais de 20 horas para liberação dos corpos, aumentando ainda mais o sofrimento e desrespeitando a dor de familiares e amigos. E o caso de um prefeito que foi assassinado em vistoria </w:t>
      </w:r>
      <w:proofErr w:type="gramStart"/>
      <w:r w:rsidRPr="00D30B9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à</w:t>
      </w:r>
      <w:proofErr w:type="gramEnd"/>
      <w:r w:rsidRPr="00D30B9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uma obra, por volta das 17h e tendo seu corpo liberado para o velório antes das 20h, sendo que nesse mesmo dia, no mesmo IML um parente de família de São Pedro que morreu de causas naturais, deu entrada do corpo as 16h e só foi liberado as 14h do dia seguinte.</w:t>
      </w:r>
    </w:p>
    <w:p w:rsidR="00D30B9D" w:rsidRPr="00D30B9D" w:rsidRDefault="00D30B9D" w:rsidP="00D30B9D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D30B9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 infelizmente essa demora absurda ainda persiste nos dias de hoje.</w:t>
      </w:r>
    </w:p>
    <w:p w:rsidR="00D30B9D" w:rsidRPr="00D30B9D" w:rsidRDefault="00D30B9D" w:rsidP="00D30B9D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D30B9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Fica então, a questão do porquê de tanta demora e porque dos diferentes tratamentos</w:t>
      </w:r>
      <w:r w:rsidRPr="00D30B9D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.</w:t>
      </w:r>
    </w:p>
    <w:p w:rsidR="00DB70BD" w:rsidRDefault="00DB70BD" w:rsidP="00DB70BD">
      <w:pPr>
        <w:pStyle w:val="NormalWeb"/>
        <w:ind w:firstLine="1134"/>
        <w:jc w:val="both"/>
        <w:rPr>
          <w:color w:val="000000"/>
        </w:rPr>
      </w:pPr>
    </w:p>
    <w:p w:rsidR="00DB70BD" w:rsidRDefault="00DB70BD" w:rsidP="00DB70BD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DB70BD">
        <w:rPr>
          <w:rFonts w:ascii="Times New Roman" w:hAnsi="Times New Roman"/>
          <w:sz w:val="24"/>
          <w:szCs w:val="24"/>
        </w:rPr>
        <w:t>Sala das Sessões, 1</w:t>
      </w:r>
      <w:r>
        <w:rPr>
          <w:rFonts w:ascii="Times New Roman" w:hAnsi="Times New Roman"/>
          <w:sz w:val="24"/>
          <w:szCs w:val="24"/>
        </w:rPr>
        <w:t>1</w:t>
      </w:r>
      <w:r w:rsidRPr="00DB70BD">
        <w:rPr>
          <w:rFonts w:ascii="Times New Roman" w:hAnsi="Times New Roman"/>
          <w:sz w:val="24"/>
          <w:szCs w:val="24"/>
        </w:rPr>
        <w:t xml:space="preserve"> de outubro de 2017.</w:t>
      </w:r>
    </w:p>
    <w:p w:rsidR="00DB70BD" w:rsidRDefault="00DB70BD" w:rsidP="00DB70BD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DB70BD" w:rsidRDefault="00DB70BD" w:rsidP="00DB70BD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DB70BD" w:rsidRPr="00DB70BD" w:rsidRDefault="00DB70BD" w:rsidP="00DB70BD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DB70BD" w:rsidRPr="00DB70BD" w:rsidRDefault="00DB70BD" w:rsidP="00DB70BD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DB70BD">
        <w:rPr>
          <w:rFonts w:ascii="Times New Roman" w:hAnsi="Times New Roman"/>
          <w:b/>
          <w:sz w:val="28"/>
          <w:szCs w:val="28"/>
        </w:rPr>
        <w:t>Luiz Melado</w:t>
      </w:r>
    </w:p>
    <w:p w:rsidR="00DB70BD" w:rsidRPr="00DB70BD" w:rsidRDefault="00DB70BD" w:rsidP="00DB70BD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DB70BD">
        <w:rPr>
          <w:rFonts w:ascii="Times New Roman" w:hAnsi="Times New Roman"/>
          <w:b/>
          <w:sz w:val="28"/>
          <w:szCs w:val="28"/>
        </w:rPr>
        <w:t>Vereador</w:t>
      </w:r>
    </w:p>
    <w:p w:rsidR="00B17C2B" w:rsidRDefault="00B17C2B"/>
    <w:sectPr w:rsidR="00B17C2B" w:rsidSect="00DB70BD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0BD"/>
    <w:rsid w:val="00AB25E0"/>
    <w:rsid w:val="00B17C2B"/>
    <w:rsid w:val="00CE1AA4"/>
    <w:rsid w:val="00D30B9D"/>
    <w:rsid w:val="00DB70BD"/>
    <w:rsid w:val="00FE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70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B70B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70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B70B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2017-10-11T11:18:00Z</cp:lastPrinted>
  <dcterms:created xsi:type="dcterms:W3CDTF">2017-10-11T11:22:00Z</dcterms:created>
  <dcterms:modified xsi:type="dcterms:W3CDTF">2017-10-11T11:22:00Z</dcterms:modified>
</cp:coreProperties>
</file>