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42" w:rsidRPr="00274907" w:rsidRDefault="00725242" w:rsidP="00274907">
      <w:pPr>
        <w:pStyle w:val="Ttulo1"/>
        <w:widowControl/>
        <w:tabs>
          <w:tab w:val="left" w:pos="3402"/>
        </w:tabs>
        <w:spacing w:line="360" w:lineRule="auto"/>
        <w:ind w:left="0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MOÇÃO</w:t>
      </w:r>
      <w:r w:rsidR="00883C4F" w:rsidRPr="00274907">
        <w:rPr>
          <w:rFonts w:ascii="Book Antiqua" w:hAnsi="Book Antiqua"/>
          <w:b/>
          <w:sz w:val="24"/>
          <w:szCs w:val="24"/>
        </w:rPr>
        <w:t xml:space="preserve"> DE APLAUSOS</w:t>
      </w:r>
      <w:r w:rsidRPr="00274907">
        <w:rPr>
          <w:rFonts w:ascii="Book Antiqua" w:hAnsi="Book Antiqua"/>
          <w:b/>
          <w:sz w:val="24"/>
          <w:szCs w:val="24"/>
        </w:rPr>
        <w:t xml:space="preserve"> Nº </w:t>
      </w:r>
      <w:r w:rsidR="00F82342">
        <w:rPr>
          <w:rFonts w:ascii="Book Antiqua" w:hAnsi="Book Antiqua"/>
          <w:b/>
          <w:sz w:val="24"/>
          <w:szCs w:val="24"/>
        </w:rPr>
        <w:t>002</w:t>
      </w:r>
      <w:r w:rsidRPr="00274907">
        <w:rPr>
          <w:rFonts w:ascii="Book Antiqua" w:hAnsi="Book Antiqua"/>
          <w:b/>
          <w:sz w:val="24"/>
          <w:szCs w:val="24"/>
        </w:rPr>
        <w:t>/2017</w:t>
      </w:r>
    </w:p>
    <w:p w:rsidR="00725242" w:rsidRPr="00274907" w:rsidRDefault="00725242" w:rsidP="00274907">
      <w:pPr>
        <w:spacing w:line="360" w:lineRule="auto"/>
        <w:rPr>
          <w:rFonts w:ascii="Book Antiqua" w:hAnsi="Book Antiqua"/>
          <w:sz w:val="24"/>
          <w:szCs w:val="24"/>
        </w:rPr>
      </w:pPr>
    </w:p>
    <w:p w:rsidR="00725242" w:rsidRPr="00274907" w:rsidRDefault="00AA1049" w:rsidP="00274907">
      <w:pPr>
        <w:pStyle w:val="Recuodecorpodetexto"/>
        <w:widowControl/>
        <w:tabs>
          <w:tab w:val="left" w:pos="3402"/>
        </w:tabs>
        <w:spacing w:line="360" w:lineRule="auto"/>
        <w:ind w:left="2268"/>
        <w:rPr>
          <w:rFonts w:ascii="Book Antiqua" w:hAnsi="Book Antiqua"/>
          <w:sz w:val="24"/>
          <w:szCs w:val="24"/>
        </w:rPr>
      </w:pPr>
      <w:r w:rsidRPr="00274907">
        <w:rPr>
          <w:rFonts w:ascii="Book Antiqua" w:hAnsi="Book Antiqua"/>
          <w:sz w:val="24"/>
          <w:szCs w:val="24"/>
        </w:rPr>
        <w:t>Moção</w:t>
      </w:r>
      <w:r w:rsidR="00725242" w:rsidRPr="00274907">
        <w:rPr>
          <w:rFonts w:ascii="Book Antiqua" w:hAnsi="Book Antiqua"/>
          <w:sz w:val="24"/>
          <w:szCs w:val="24"/>
        </w:rPr>
        <w:t xml:space="preserve"> </w:t>
      </w:r>
      <w:r w:rsidRPr="00274907">
        <w:rPr>
          <w:rFonts w:ascii="Book Antiqua" w:hAnsi="Book Antiqua"/>
          <w:sz w:val="24"/>
          <w:szCs w:val="24"/>
        </w:rPr>
        <w:t>d</w:t>
      </w:r>
      <w:r w:rsidR="00725242" w:rsidRPr="00274907">
        <w:rPr>
          <w:rFonts w:ascii="Book Antiqua" w:hAnsi="Book Antiqua"/>
          <w:sz w:val="24"/>
          <w:szCs w:val="24"/>
        </w:rPr>
        <w:t>e Aplausos ao</w:t>
      </w:r>
      <w:r w:rsidR="00883C4F" w:rsidRPr="00274907">
        <w:rPr>
          <w:rFonts w:ascii="Book Antiqua" w:hAnsi="Book Antiqua"/>
          <w:sz w:val="24"/>
          <w:szCs w:val="24"/>
        </w:rPr>
        <w:t>s funcionários da UMIS – Unidade Mista de Saúde de São Pedro</w:t>
      </w:r>
      <w:r w:rsidR="00725242" w:rsidRPr="00274907">
        <w:rPr>
          <w:rFonts w:ascii="Book Antiqua" w:hAnsi="Book Antiqua"/>
          <w:sz w:val="24"/>
          <w:szCs w:val="24"/>
        </w:rPr>
        <w:t>.</w:t>
      </w:r>
    </w:p>
    <w:p w:rsidR="00511D82" w:rsidRDefault="00511D82" w:rsidP="00274907">
      <w:pPr>
        <w:spacing w:line="360" w:lineRule="auto"/>
        <w:ind w:right="-238" w:firstLine="1134"/>
        <w:jc w:val="both"/>
        <w:rPr>
          <w:rFonts w:ascii="Book Antiqua" w:hAnsi="Book Antiqua"/>
          <w:sz w:val="24"/>
          <w:szCs w:val="24"/>
        </w:rPr>
      </w:pPr>
    </w:p>
    <w:p w:rsidR="00883C4F" w:rsidRPr="00274907" w:rsidRDefault="00883C4F" w:rsidP="00274907">
      <w:pPr>
        <w:spacing w:line="360" w:lineRule="auto"/>
        <w:ind w:right="-238" w:firstLine="1134"/>
        <w:jc w:val="both"/>
        <w:rPr>
          <w:rFonts w:ascii="Book Antiqua" w:hAnsi="Book Antiqua"/>
          <w:sz w:val="24"/>
          <w:szCs w:val="24"/>
        </w:rPr>
      </w:pPr>
      <w:r w:rsidRPr="00274907">
        <w:rPr>
          <w:rFonts w:ascii="Book Antiqua" w:hAnsi="Book Antiqua"/>
          <w:sz w:val="24"/>
          <w:szCs w:val="24"/>
        </w:rPr>
        <w:t xml:space="preserve">Os Vereadores Giuliano Giocondo </w:t>
      </w:r>
      <w:proofErr w:type="spellStart"/>
      <w:r w:rsidRPr="00274907">
        <w:rPr>
          <w:rFonts w:ascii="Book Antiqua" w:hAnsi="Book Antiqua"/>
          <w:sz w:val="24"/>
          <w:szCs w:val="24"/>
        </w:rPr>
        <w:t>Ghirotti</w:t>
      </w:r>
      <w:proofErr w:type="spellEnd"/>
      <w:r w:rsidRPr="00274907">
        <w:rPr>
          <w:rFonts w:ascii="Book Antiqua" w:hAnsi="Book Antiqua"/>
          <w:sz w:val="24"/>
          <w:szCs w:val="24"/>
        </w:rPr>
        <w:t xml:space="preserve"> Antonelli, Carlos Eduardo Oliveira, Cassio </w:t>
      </w:r>
      <w:proofErr w:type="spellStart"/>
      <w:r w:rsidRPr="00274907">
        <w:rPr>
          <w:rFonts w:ascii="Book Antiqua" w:hAnsi="Book Antiqua"/>
          <w:sz w:val="24"/>
          <w:szCs w:val="24"/>
        </w:rPr>
        <w:t>Hellmeister</w:t>
      </w:r>
      <w:proofErr w:type="spellEnd"/>
      <w:r w:rsidRPr="0027490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4907">
        <w:rPr>
          <w:rFonts w:ascii="Book Antiqua" w:hAnsi="Book Antiqua"/>
          <w:sz w:val="24"/>
          <w:szCs w:val="24"/>
        </w:rPr>
        <w:t>Capellari</w:t>
      </w:r>
      <w:proofErr w:type="spellEnd"/>
      <w:r w:rsidRPr="00274907">
        <w:rPr>
          <w:rFonts w:ascii="Book Antiqua" w:hAnsi="Book Antiqua"/>
          <w:sz w:val="24"/>
          <w:szCs w:val="24"/>
        </w:rPr>
        <w:t xml:space="preserve">, Adilson de Jesus, Albino Antunes, Ondina Daniel, Joyce </w:t>
      </w:r>
      <w:proofErr w:type="spellStart"/>
      <w:r w:rsidRPr="00274907">
        <w:rPr>
          <w:rFonts w:ascii="Book Antiqua" w:hAnsi="Book Antiqua"/>
          <w:sz w:val="24"/>
          <w:szCs w:val="24"/>
        </w:rPr>
        <w:t>Nottinghan</w:t>
      </w:r>
      <w:proofErr w:type="spellEnd"/>
      <w:r w:rsidRPr="00274907">
        <w:rPr>
          <w:rFonts w:ascii="Book Antiqua" w:hAnsi="Book Antiqua"/>
          <w:sz w:val="24"/>
          <w:szCs w:val="24"/>
        </w:rPr>
        <w:t xml:space="preserve"> Benevides </w:t>
      </w:r>
      <w:proofErr w:type="spellStart"/>
      <w:r w:rsidRPr="00274907">
        <w:rPr>
          <w:rFonts w:ascii="Book Antiqua" w:hAnsi="Book Antiqua"/>
          <w:sz w:val="24"/>
          <w:szCs w:val="24"/>
        </w:rPr>
        <w:t>Siloto</w:t>
      </w:r>
      <w:proofErr w:type="spellEnd"/>
      <w:r w:rsidRPr="00274907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274907" w:rsidRPr="00274907">
        <w:rPr>
          <w:rFonts w:ascii="Book Antiqua" w:hAnsi="Book Antiqua"/>
          <w:sz w:val="24"/>
          <w:szCs w:val="24"/>
        </w:rPr>
        <w:t>Roberson</w:t>
      </w:r>
      <w:proofErr w:type="spellEnd"/>
      <w:r w:rsidR="00274907" w:rsidRPr="00274907">
        <w:rPr>
          <w:rFonts w:ascii="Book Antiqua" w:hAnsi="Book Antiqua"/>
          <w:sz w:val="24"/>
          <w:szCs w:val="24"/>
        </w:rPr>
        <w:t xml:space="preserve"> Pedrosa de Oliveira</w:t>
      </w:r>
      <w:r w:rsidRPr="00274907">
        <w:rPr>
          <w:rFonts w:ascii="Book Antiqua" w:hAnsi="Book Antiqua"/>
          <w:sz w:val="24"/>
          <w:szCs w:val="24"/>
        </w:rPr>
        <w:t xml:space="preserve">, abaixo subscritos, no uso das atribuições que lhe são conferidas pelo Regimento Interno, vem perante o Presidente da Mesa, ouvido o soberano Plenário, apresentar </w:t>
      </w:r>
      <w:r w:rsidRPr="00274907">
        <w:rPr>
          <w:rFonts w:ascii="Book Antiqua" w:hAnsi="Book Antiqua"/>
          <w:b/>
          <w:sz w:val="24"/>
          <w:szCs w:val="24"/>
        </w:rPr>
        <w:t xml:space="preserve">MOÇÃO DE APLAUSOS </w:t>
      </w:r>
      <w:r w:rsidR="00274907" w:rsidRPr="00274907">
        <w:rPr>
          <w:rFonts w:ascii="Book Antiqua" w:hAnsi="Book Antiqua"/>
          <w:b/>
          <w:sz w:val="24"/>
          <w:szCs w:val="24"/>
        </w:rPr>
        <w:t>aos</w:t>
      </w:r>
      <w:r w:rsidRPr="00274907">
        <w:rPr>
          <w:rFonts w:ascii="Book Antiqua" w:hAnsi="Book Antiqua"/>
          <w:b/>
          <w:sz w:val="24"/>
          <w:szCs w:val="24"/>
        </w:rPr>
        <w:t xml:space="preserve"> servidor</w:t>
      </w:r>
      <w:r w:rsidR="00274907" w:rsidRPr="00274907">
        <w:rPr>
          <w:rFonts w:ascii="Book Antiqua" w:hAnsi="Book Antiqua"/>
          <w:b/>
          <w:sz w:val="24"/>
          <w:szCs w:val="24"/>
        </w:rPr>
        <w:t>es</w:t>
      </w:r>
      <w:r w:rsidRPr="00274907">
        <w:rPr>
          <w:rFonts w:ascii="Book Antiqua" w:hAnsi="Book Antiqua"/>
          <w:b/>
          <w:sz w:val="24"/>
          <w:szCs w:val="24"/>
        </w:rPr>
        <w:t xml:space="preserve"> </w:t>
      </w:r>
      <w:r w:rsidR="00274907" w:rsidRPr="00274907">
        <w:rPr>
          <w:rFonts w:ascii="Book Antiqua" w:hAnsi="Book Antiqua"/>
          <w:b/>
          <w:sz w:val="24"/>
          <w:szCs w:val="24"/>
        </w:rPr>
        <w:t>públicos que compõem e compuseram a UMIS – Unidade Mista de Saúde de São Pedro</w:t>
      </w:r>
      <w:r w:rsidRPr="00274907">
        <w:rPr>
          <w:rFonts w:ascii="Book Antiqua" w:hAnsi="Book Antiqua"/>
          <w:b/>
          <w:sz w:val="24"/>
          <w:szCs w:val="24"/>
        </w:rPr>
        <w:t>, lotados na Secretaria Municipal de Saúde,</w:t>
      </w:r>
      <w:r w:rsidRPr="00274907">
        <w:rPr>
          <w:rFonts w:ascii="Book Antiqua" w:hAnsi="Book Antiqua"/>
          <w:sz w:val="24"/>
          <w:szCs w:val="24"/>
        </w:rPr>
        <w:t xml:space="preserve"> vazada nos seguintes termos:</w:t>
      </w:r>
    </w:p>
    <w:p w:rsidR="00883C4F" w:rsidRPr="00274907" w:rsidRDefault="00883C4F" w:rsidP="00274907">
      <w:pPr>
        <w:spacing w:line="360" w:lineRule="auto"/>
        <w:ind w:right="-238" w:firstLine="1134"/>
        <w:jc w:val="center"/>
        <w:rPr>
          <w:rFonts w:ascii="Book Antiqua" w:hAnsi="Book Antiqua"/>
          <w:b/>
          <w:sz w:val="24"/>
          <w:szCs w:val="24"/>
        </w:rPr>
      </w:pPr>
    </w:p>
    <w:p w:rsidR="00883C4F" w:rsidRPr="00274907" w:rsidRDefault="00883C4F" w:rsidP="00274907">
      <w:pPr>
        <w:tabs>
          <w:tab w:val="left" w:pos="1134"/>
        </w:tabs>
        <w:spacing w:line="360" w:lineRule="auto"/>
        <w:ind w:right="-238"/>
        <w:jc w:val="center"/>
        <w:rPr>
          <w:rFonts w:ascii="Book Antiqua" w:hAnsi="Book Antiqua"/>
          <w:i/>
          <w:sz w:val="24"/>
          <w:szCs w:val="24"/>
        </w:rPr>
      </w:pPr>
      <w:proofErr w:type="gramStart"/>
      <w:r w:rsidRPr="00274907">
        <w:rPr>
          <w:rFonts w:ascii="Book Antiqua" w:hAnsi="Book Antiqua"/>
          <w:i/>
          <w:sz w:val="24"/>
          <w:szCs w:val="24"/>
        </w:rPr>
        <w:t xml:space="preserve">“ </w:t>
      </w:r>
      <w:proofErr w:type="gramEnd"/>
      <w:r w:rsidRPr="00274907">
        <w:rPr>
          <w:rFonts w:ascii="Book Antiqua" w:hAnsi="Book Antiqua"/>
          <w:i/>
          <w:sz w:val="24"/>
          <w:szCs w:val="24"/>
        </w:rPr>
        <w:t>Estes servidores realizam um trabalho excelente, buscando sempre atender a população com a máxima celeridade e qualidade.</w:t>
      </w:r>
    </w:p>
    <w:p w:rsidR="00883C4F" w:rsidRPr="00274907" w:rsidRDefault="00883C4F" w:rsidP="00274907">
      <w:pPr>
        <w:tabs>
          <w:tab w:val="left" w:pos="1134"/>
        </w:tabs>
        <w:spacing w:line="360" w:lineRule="auto"/>
        <w:ind w:right="-238"/>
        <w:jc w:val="center"/>
        <w:rPr>
          <w:rFonts w:ascii="Book Antiqua" w:hAnsi="Book Antiqua"/>
          <w:i/>
          <w:sz w:val="24"/>
          <w:szCs w:val="24"/>
        </w:rPr>
      </w:pPr>
      <w:r w:rsidRPr="00274907">
        <w:rPr>
          <w:rFonts w:ascii="Book Antiqua" w:hAnsi="Book Antiqua"/>
          <w:i/>
          <w:sz w:val="24"/>
          <w:szCs w:val="24"/>
        </w:rPr>
        <w:t xml:space="preserve">Este atendimento de excelência se deve a capacidade, competência e comprometimento </w:t>
      </w:r>
      <w:proofErr w:type="gramStart"/>
      <w:r w:rsidRPr="00274907">
        <w:rPr>
          <w:rFonts w:ascii="Book Antiqua" w:hAnsi="Book Antiqua"/>
          <w:i/>
          <w:sz w:val="24"/>
          <w:szCs w:val="24"/>
        </w:rPr>
        <w:t>d</w:t>
      </w:r>
      <w:r w:rsidR="00511D82">
        <w:rPr>
          <w:rFonts w:ascii="Book Antiqua" w:hAnsi="Book Antiqua"/>
          <w:i/>
          <w:sz w:val="24"/>
          <w:szCs w:val="24"/>
        </w:rPr>
        <w:t>esta</w:t>
      </w:r>
      <w:proofErr w:type="gramEnd"/>
      <w:r w:rsidR="00511D82">
        <w:rPr>
          <w:rFonts w:ascii="Book Antiqua" w:hAnsi="Book Antiqua"/>
          <w:i/>
          <w:sz w:val="24"/>
          <w:szCs w:val="24"/>
        </w:rPr>
        <w:t xml:space="preserve"> </w:t>
      </w:r>
      <w:proofErr w:type="gramStart"/>
      <w:r w:rsidR="00511D82">
        <w:rPr>
          <w:rFonts w:ascii="Book Antiqua" w:hAnsi="Book Antiqua"/>
          <w:i/>
          <w:sz w:val="24"/>
          <w:szCs w:val="24"/>
        </w:rPr>
        <w:t>servidores</w:t>
      </w:r>
      <w:proofErr w:type="gramEnd"/>
      <w:r w:rsidRPr="00274907">
        <w:rPr>
          <w:rFonts w:ascii="Book Antiqua" w:hAnsi="Book Antiqua"/>
          <w:i/>
          <w:sz w:val="24"/>
          <w:szCs w:val="24"/>
        </w:rPr>
        <w:t>, os quais n</w:t>
      </w:r>
      <w:r w:rsidR="00511D82">
        <w:rPr>
          <w:rFonts w:ascii="Book Antiqua" w:hAnsi="Book Antiqua"/>
          <w:i/>
          <w:sz w:val="24"/>
          <w:szCs w:val="24"/>
        </w:rPr>
        <w:t>ão</w:t>
      </w:r>
      <w:r w:rsidRPr="00274907">
        <w:rPr>
          <w:rFonts w:ascii="Book Antiqua" w:hAnsi="Book Antiqua"/>
          <w:i/>
          <w:sz w:val="24"/>
          <w:szCs w:val="24"/>
        </w:rPr>
        <w:t xml:space="preserve"> med</w:t>
      </w:r>
      <w:r w:rsidR="00511D82">
        <w:rPr>
          <w:rFonts w:ascii="Book Antiqua" w:hAnsi="Book Antiqua"/>
          <w:i/>
          <w:sz w:val="24"/>
          <w:szCs w:val="24"/>
        </w:rPr>
        <w:t>em</w:t>
      </w:r>
      <w:r w:rsidRPr="00274907">
        <w:rPr>
          <w:rFonts w:ascii="Book Antiqua" w:hAnsi="Book Antiqua"/>
          <w:i/>
          <w:sz w:val="24"/>
          <w:szCs w:val="24"/>
        </w:rPr>
        <w:t xml:space="preserve"> esforços no desempenho de suas funções, a bem da população </w:t>
      </w:r>
      <w:r w:rsidR="00511D82">
        <w:rPr>
          <w:rFonts w:ascii="Book Antiqua" w:hAnsi="Book Antiqua"/>
          <w:i/>
          <w:sz w:val="24"/>
          <w:szCs w:val="24"/>
        </w:rPr>
        <w:t>de nosso cidade de São Pedro</w:t>
      </w:r>
      <w:r w:rsidRPr="00274907">
        <w:rPr>
          <w:rFonts w:ascii="Book Antiqua" w:hAnsi="Book Antiqua"/>
          <w:i/>
          <w:sz w:val="24"/>
          <w:szCs w:val="24"/>
        </w:rPr>
        <w:t>”.</w:t>
      </w:r>
    </w:p>
    <w:p w:rsidR="00883C4F" w:rsidRPr="00274907" w:rsidRDefault="00883C4F" w:rsidP="00274907">
      <w:pPr>
        <w:tabs>
          <w:tab w:val="left" w:pos="1134"/>
        </w:tabs>
        <w:spacing w:line="360" w:lineRule="auto"/>
        <w:jc w:val="center"/>
        <w:rPr>
          <w:rFonts w:ascii="Book Antiqua" w:hAnsi="Book Antiqua"/>
          <w:sz w:val="24"/>
          <w:szCs w:val="24"/>
        </w:rPr>
      </w:pPr>
    </w:p>
    <w:p w:rsidR="00725242" w:rsidRPr="00274907" w:rsidRDefault="00725242" w:rsidP="00274907">
      <w:pPr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  <w:r w:rsidRPr="00274907">
        <w:rPr>
          <w:rFonts w:ascii="Book Antiqua" w:hAnsi="Book Antiqua"/>
          <w:sz w:val="24"/>
          <w:szCs w:val="24"/>
        </w:rPr>
        <w:t>Diante do exposto submetemos à apreciação do Plenário, na forma regimental, a presente Moção de Aplausos ao</w:t>
      </w:r>
      <w:r w:rsidR="00511D82">
        <w:rPr>
          <w:rFonts w:ascii="Book Antiqua" w:hAnsi="Book Antiqua"/>
          <w:sz w:val="24"/>
          <w:szCs w:val="24"/>
        </w:rPr>
        <w:t>s excelentes trabalhos desenvolvidos pelos servidores da UMIS – Unidade Mista de Saúde de São Pedro.</w:t>
      </w:r>
    </w:p>
    <w:p w:rsidR="00725242" w:rsidRPr="00274907" w:rsidRDefault="00725242" w:rsidP="00274907">
      <w:pPr>
        <w:spacing w:line="360" w:lineRule="auto"/>
        <w:ind w:firstLine="2268"/>
        <w:jc w:val="right"/>
        <w:rPr>
          <w:rFonts w:ascii="Book Antiqua" w:hAnsi="Book Antiqua"/>
          <w:sz w:val="24"/>
          <w:szCs w:val="24"/>
        </w:rPr>
      </w:pPr>
    </w:p>
    <w:p w:rsidR="00725242" w:rsidRPr="00274907" w:rsidRDefault="00725242" w:rsidP="00274907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Sala das</w:t>
      </w:r>
      <w:r w:rsidR="00511D82">
        <w:rPr>
          <w:rFonts w:ascii="Book Antiqua" w:hAnsi="Book Antiqua"/>
          <w:b/>
          <w:sz w:val="24"/>
          <w:szCs w:val="24"/>
        </w:rPr>
        <w:t xml:space="preserve"> sessões</w:t>
      </w:r>
      <w:r w:rsidRPr="00274907">
        <w:rPr>
          <w:rFonts w:ascii="Book Antiqua" w:hAnsi="Book Antiqua"/>
          <w:b/>
          <w:sz w:val="24"/>
          <w:szCs w:val="24"/>
        </w:rPr>
        <w:t xml:space="preserve">, </w:t>
      </w:r>
      <w:r w:rsidR="00511D82">
        <w:rPr>
          <w:rFonts w:ascii="Book Antiqua" w:hAnsi="Book Antiqua"/>
          <w:b/>
          <w:sz w:val="24"/>
          <w:szCs w:val="24"/>
        </w:rPr>
        <w:t>17</w:t>
      </w:r>
      <w:r w:rsidRPr="00274907">
        <w:rPr>
          <w:rFonts w:ascii="Book Antiqua" w:hAnsi="Book Antiqua"/>
          <w:b/>
          <w:sz w:val="24"/>
          <w:szCs w:val="24"/>
        </w:rPr>
        <w:t xml:space="preserve"> de </w:t>
      </w:r>
      <w:r w:rsidR="00AA1049" w:rsidRPr="00274907">
        <w:rPr>
          <w:rFonts w:ascii="Book Antiqua" w:hAnsi="Book Antiqua"/>
          <w:b/>
          <w:sz w:val="24"/>
          <w:szCs w:val="24"/>
        </w:rPr>
        <w:t>março</w:t>
      </w:r>
      <w:r w:rsidRPr="00274907">
        <w:rPr>
          <w:rFonts w:ascii="Book Antiqua" w:hAnsi="Book Antiqua"/>
          <w:b/>
          <w:sz w:val="24"/>
          <w:szCs w:val="24"/>
        </w:rPr>
        <w:t xml:space="preserve"> de 2017.</w:t>
      </w:r>
    </w:p>
    <w:p w:rsidR="00C060EE" w:rsidRPr="00274907" w:rsidRDefault="00C060EE" w:rsidP="00274907">
      <w:pPr>
        <w:widowControl/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</w:p>
    <w:p w:rsidR="00C060EE" w:rsidRPr="00274907" w:rsidRDefault="00C060EE" w:rsidP="00274907">
      <w:pPr>
        <w:widowControl/>
        <w:spacing w:line="360" w:lineRule="auto"/>
        <w:ind w:firstLine="2268"/>
        <w:jc w:val="both"/>
        <w:rPr>
          <w:rFonts w:ascii="Book Antiqua" w:hAnsi="Book Antiqua"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GIULIANO GIOCONDO GHIROTTI ANTONELLI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lastRenderedPageBreak/>
        <w:t>CARLOS EDUARDO OLIVEIRA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F82342" w:rsidRDefault="00F8234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CASSIO HELLMEISTER CAPELLARI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ADILSON DE JESUS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ALBINO ANTUNES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ONDINA DANIEL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JOYCE NOTTINGHAN BENEVIDES SILOTO</w:t>
      </w:r>
    </w:p>
    <w:p w:rsidR="00511D82" w:rsidRPr="00274907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C060EE" w:rsidRPr="00511D82" w:rsidRDefault="00511D82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511D82">
        <w:rPr>
          <w:rFonts w:ascii="Book Antiqua" w:hAnsi="Book Antiqua"/>
          <w:b/>
          <w:sz w:val="24"/>
          <w:szCs w:val="24"/>
        </w:rPr>
        <w:t>ROBERSON PEDROSA DE OLIVEIRA</w:t>
      </w:r>
    </w:p>
    <w:p w:rsidR="00AA1049" w:rsidRDefault="00AA1049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274907">
        <w:rPr>
          <w:rFonts w:ascii="Book Antiqua" w:hAnsi="Book Antiqua"/>
          <w:b/>
          <w:sz w:val="24"/>
          <w:szCs w:val="24"/>
        </w:rPr>
        <w:t>VEREADOR</w:t>
      </w:r>
    </w:p>
    <w:p w:rsidR="008165E4" w:rsidRDefault="008165E4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8165E4" w:rsidRDefault="008165E4" w:rsidP="008165E4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ELIAS GARCIA CANDEIAS</w:t>
      </w:r>
    </w:p>
    <w:p w:rsidR="008165E4" w:rsidRPr="00274907" w:rsidRDefault="008165E4" w:rsidP="008165E4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VEREADOR</w:t>
      </w:r>
    </w:p>
    <w:p w:rsidR="008165E4" w:rsidRPr="00274907" w:rsidRDefault="008165E4" w:rsidP="00511D82">
      <w:pPr>
        <w:widowControl/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sectPr w:rsidR="008165E4" w:rsidRPr="00274907" w:rsidSect="00F82342">
      <w:headerReference w:type="default" r:id="rId8"/>
      <w:pgSz w:w="11907" w:h="16840" w:code="9"/>
      <w:pgMar w:top="2410" w:right="1304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A5" w:rsidRDefault="00F76BA5" w:rsidP="00725242">
      <w:r>
        <w:separator/>
      </w:r>
    </w:p>
  </w:endnote>
  <w:endnote w:type="continuationSeparator" w:id="0">
    <w:p w:rsidR="00F76BA5" w:rsidRDefault="00F76BA5" w:rsidP="0072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A5" w:rsidRDefault="00F76BA5" w:rsidP="00725242">
      <w:r>
        <w:separator/>
      </w:r>
    </w:p>
  </w:footnote>
  <w:footnote w:type="continuationSeparator" w:id="0">
    <w:p w:rsidR="00F76BA5" w:rsidRDefault="00F76BA5" w:rsidP="0072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F76BA5">
    <w:pPr>
      <w:pStyle w:val="Cabealho"/>
      <w:jc w:val="center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A79"/>
    <w:multiLevelType w:val="hybridMultilevel"/>
    <w:tmpl w:val="6186CAA4"/>
    <w:lvl w:ilvl="0" w:tplc="8C169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42"/>
    <w:rsid w:val="00274907"/>
    <w:rsid w:val="00511D82"/>
    <w:rsid w:val="00615EB9"/>
    <w:rsid w:val="00725242"/>
    <w:rsid w:val="008165E4"/>
    <w:rsid w:val="00883C4F"/>
    <w:rsid w:val="008F16F0"/>
    <w:rsid w:val="00A84BF7"/>
    <w:rsid w:val="00AA1049"/>
    <w:rsid w:val="00AB012D"/>
    <w:rsid w:val="00BF5A23"/>
    <w:rsid w:val="00C060EE"/>
    <w:rsid w:val="00E05D7B"/>
    <w:rsid w:val="00F76BA5"/>
    <w:rsid w:val="00F8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5242"/>
    <w:pPr>
      <w:keepNext/>
      <w:ind w:left="2835"/>
      <w:jc w:val="both"/>
      <w:outlineLvl w:val="0"/>
    </w:pPr>
    <w:rPr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242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2524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25242"/>
    <w:pPr>
      <w:ind w:left="2694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524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3C4F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5242"/>
    <w:pPr>
      <w:keepNext/>
      <w:ind w:left="2835"/>
      <w:jc w:val="both"/>
      <w:outlineLvl w:val="0"/>
    </w:pPr>
    <w:rPr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242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2524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25242"/>
    <w:pPr>
      <w:ind w:left="2694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524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3C4F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2017-03-17T15:48:00Z</dcterms:created>
  <dcterms:modified xsi:type="dcterms:W3CDTF">2017-03-17T15:53:00Z</dcterms:modified>
</cp:coreProperties>
</file>