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913502">
        <w:rPr>
          <w:b/>
          <w:color w:val="000000"/>
          <w:sz w:val="28"/>
          <w:szCs w:val="28"/>
        </w:rPr>
        <w:t>8</w:t>
      </w:r>
      <w:r w:rsidR="003A17EE">
        <w:rPr>
          <w:b/>
          <w:color w:val="000000"/>
          <w:sz w:val="28"/>
          <w:szCs w:val="28"/>
        </w:rPr>
        <w:t>8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3A17EE" w:rsidRDefault="003A17EE" w:rsidP="00023D34">
      <w:pPr>
        <w:pStyle w:val="NormalWeb"/>
        <w:jc w:val="both"/>
        <w:rPr>
          <w:color w:val="000000"/>
        </w:rPr>
      </w:pPr>
    </w:p>
    <w:p w:rsidR="00023D34" w:rsidRPr="003A17EE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E26DC" w:rsidRPr="007E26DC">
        <w:rPr>
          <w:bCs/>
          <w:bdr w:val="none" w:sz="0" w:space="0" w:color="auto" w:frame="1"/>
        </w:rPr>
        <w:t xml:space="preserve"> </w:t>
      </w:r>
      <w:r w:rsidR="003A17EE" w:rsidRPr="003A17EE">
        <w:rPr>
          <w:b/>
          <w:bCs/>
          <w:bdr w:val="none" w:sz="0" w:space="0" w:color="auto" w:frame="1"/>
        </w:rPr>
        <w:t>a possibilidade de parcelamento do “habite-se”</w:t>
      </w:r>
      <w:r w:rsidR="003A17EE">
        <w:rPr>
          <w:b/>
          <w:bCs/>
          <w:bdr w:val="none" w:sz="0" w:space="0" w:color="auto" w:frame="1"/>
        </w:rPr>
        <w:t>.</w:t>
      </w:r>
    </w:p>
    <w:p w:rsidR="00DD4658" w:rsidRDefault="00DD4658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3A17EE" w:rsidRPr="003A17EE" w:rsidRDefault="003A17EE" w:rsidP="003A17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3A17EE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Indico,</w:t>
      </w:r>
      <w:r w:rsidRPr="003A17E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3A17E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3A17E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estude a possibilidade de parcelamento do “habite-se”.</w:t>
      </w:r>
    </w:p>
    <w:p w:rsidR="003A17EE" w:rsidRPr="003A17EE" w:rsidRDefault="003A17EE" w:rsidP="003A17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3A17EE" w:rsidRPr="003A17EE" w:rsidRDefault="003A17EE" w:rsidP="003A17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3A17E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Justifica essa indicação, pois a pessoa de baixa renda não tem condições de pagar em uma única vez este tributo.</w:t>
      </w:r>
    </w:p>
    <w:p w:rsidR="00DD4658" w:rsidRPr="00DD4658" w:rsidRDefault="00DD4658" w:rsidP="00DD4658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5BE7"/>
    <w:rsid w:val="0028706A"/>
    <w:rsid w:val="002E002F"/>
    <w:rsid w:val="002F6AA7"/>
    <w:rsid w:val="00305139"/>
    <w:rsid w:val="00305CCA"/>
    <w:rsid w:val="003A17EE"/>
    <w:rsid w:val="003D61FF"/>
    <w:rsid w:val="004E35D9"/>
    <w:rsid w:val="00504981"/>
    <w:rsid w:val="005F4528"/>
    <w:rsid w:val="00604684"/>
    <w:rsid w:val="00635922"/>
    <w:rsid w:val="006678C8"/>
    <w:rsid w:val="006F671F"/>
    <w:rsid w:val="00700354"/>
    <w:rsid w:val="00757EED"/>
    <w:rsid w:val="007E26DC"/>
    <w:rsid w:val="007F0E6F"/>
    <w:rsid w:val="008421EC"/>
    <w:rsid w:val="00872979"/>
    <w:rsid w:val="008858AB"/>
    <w:rsid w:val="00913502"/>
    <w:rsid w:val="00937591"/>
    <w:rsid w:val="009A3A2C"/>
    <w:rsid w:val="00A16F85"/>
    <w:rsid w:val="00A57EF5"/>
    <w:rsid w:val="00A65ECB"/>
    <w:rsid w:val="00A87D93"/>
    <w:rsid w:val="00A94A89"/>
    <w:rsid w:val="00B1037F"/>
    <w:rsid w:val="00B671F8"/>
    <w:rsid w:val="00B722F8"/>
    <w:rsid w:val="00BB4899"/>
    <w:rsid w:val="00BD57D1"/>
    <w:rsid w:val="00C241C6"/>
    <w:rsid w:val="00C839A9"/>
    <w:rsid w:val="00CB4E15"/>
    <w:rsid w:val="00D041A3"/>
    <w:rsid w:val="00D11911"/>
    <w:rsid w:val="00DD4658"/>
    <w:rsid w:val="00DF3CE5"/>
    <w:rsid w:val="00F06194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2017-03-03T12:58:00Z</cp:lastPrinted>
  <dcterms:created xsi:type="dcterms:W3CDTF">2017-03-03T13:02:00Z</dcterms:created>
  <dcterms:modified xsi:type="dcterms:W3CDTF">2017-03-03T13:02:00Z</dcterms:modified>
</cp:coreProperties>
</file>