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B" w:rsidRDefault="006B55CB" w:rsidP="006B5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3811CE">
        <w:rPr>
          <w:rFonts w:ascii="Times New Roman" w:hAnsi="Times New Roman"/>
          <w:b/>
          <w:sz w:val="28"/>
          <w:szCs w:val="28"/>
        </w:rPr>
        <w:t>66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3811CE" w:rsidRDefault="003811CE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Indica ao Chefe do Poder Executivo, que estude a possibilidade de se conseguir junto ao governo estadual, uma verba para construção de uma passarela no trevo da SP 304, próximo </w:t>
      </w:r>
      <w:r w:rsidR="00AF6CFE">
        <w:rPr>
          <w:rFonts w:ascii="Times New Roman" w:hAnsi="Times New Roman"/>
          <w:b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rotatória que liga o Portal no bairro Nova São Pedro I e o bairro Alpes das Aguas e Theodoro Souza de Barros.</w:t>
      </w:r>
      <w:bookmarkEnd w:id="0"/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se conseguir junto ao governo estadual, uma verba para construção de uma passarela no trevo da SP 304, próximo </w:t>
      </w:r>
      <w:r w:rsidR="00AF6CFE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rotatória que liga o Portal no bairro Nova São Pedro I</w:t>
      </w:r>
      <w:r w:rsidR="000F30F9">
        <w:rPr>
          <w:rFonts w:ascii="Times New Roman" w:hAnsi="Times New Roman"/>
          <w:sz w:val="24"/>
          <w:szCs w:val="24"/>
        </w:rPr>
        <w:t>, e o bairro Alpes das Aguas e Theodoro Souza de Barros.</w:t>
      </w:r>
    </w:p>
    <w:p w:rsidR="003811CE" w:rsidRDefault="003811CE" w:rsidP="006B55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Essa é uma reclamação antiga dos moradores do</w:t>
      </w:r>
      <w:r w:rsidR="000F30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bairro</w:t>
      </w:r>
      <w:r w:rsidR="000F30F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0F30F9">
        <w:rPr>
          <w:rFonts w:ascii="Times New Roman" w:hAnsi="Times New Roman"/>
          <w:sz w:val="24"/>
          <w:szCs w:val="24"/>
        </w:rPr>
        <w:t xml:space="preserve">próximos. Devido o crescimento desses bairros tem se tornado arriscado </w:t>
      </w:r>
      <w:r w:rsidR="00AF6CFE">
        <w:rPr>
          <w:rFonts w:ascii="Times New Roman" w:hAnsi="Times New Roman"/>
          <w:sz w:val="24"/>
          <w:szCs w:val="24"/>
        </w:rPr>
        <w:t>à</w:t>
      </w:r>
      <w:r w:rsidR="000F30F9">
        <w:rPr>
          <w:rFonts w:ascii="Times New Roman" w:hAnsi="Times New Roman"/>
          <w:sz w:val="24"/>
          <w:szCs w:val="24"/>
        </w:rPr>
        <w:t xml:space="preserve"> passagem pelos munícipes</w:t>
      </w:r>
      <w:r w:rsidR="00AF6CFE">
        <w:rPr>
          <w:rFonts w:ascii="Times New Roman" w:hAnsi="Times New Roman"/>
          <w:sz w:val="24"/>
          <w:szCs w:val="24"/>
        </w:rPr>
        <w:t xml:space="preserve"> </w:t>
      </w:r>
      <w:r w:rsidR="000F30F9">
        <w:rPr>
          <w:rFonts w:ascii="Times New Roman" w:hAnsi="Times New Roman"/>
          <w:sz w:val="24"/>
          <w:szCs w:val="24"/>
        </w:rPr>
        <w:t>que precisam atravessar a pista a pé e de bicicleta, próximo a este trevo</w:t>
      </w:r>
      <w:r>
        <w:rPr>
          <w:rFonts w:ascii="Times New Roman" w:hAnsi="Times New Roman"/>
          <w:sz w:val="24"/>
          <w:szCs w:val="24"/>
        </w:rPr>
        <w:t>.</w:t>
      </w:r>
    </w:p>
    <w:p w:rsidR="003811CE" w:rsidRDefault="003811CE" w:rsidP="006B55CB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B55CB" w:rsidRDefault="000F30F9" w:rsidP="006B55C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passarela trará maior segurança aos munícipes, não tendo que corr</w:t>
      </w:r>
      <w:r w:rsidR="00AF6CFE">
        <w:rPr>
          <w:rFonts w:ascii="Times New Roman" w:hAnsi="Times New Roman"/>
          <w:sz w:val="24"/>
          <w:szCs w:val="24"/>
        </w:rPr>
        <w:t>er o risco de serem atropelados, por se tratar de uma pista de grande fluxo de carros e de caminhões.</w:t>
      </w:r>
    </w:p>
    <w:p w:rsidR="006B55CB" w:rsidRDefault="006B55CB" w:rsidP="006B55CB">
      <w:pPr>
        <w:rPr>
          <w:rFonts w:ascii="Times New Roman" w:hAnsi="Times New Roman"/>
          <w:sz w:val="24"/>
          <w:szCs w:val="24"/>
        </w:rPr>
      </w:pPr>
    </w:p>
    <w:p w:rsidR="003811CE" w:rsidRDefault="003811CE" w:rsidP="006B55CB">
      <w:pPr>
        <w:rPr>
          <w:rFonts w:ascii="Times New Roman" w:hAnsi="Times New Roman"/>
          <w:sz w:val="24"/>
          <w:szCs w:val="24"/>
        </w:rPr>
      </w:pPr>
    </w:p>
    <w:p w:rsidR="003811CE" w:rsidRDefault="003811CE" w:rsidP="006B55CB">
      <w:pPr>
        <w:rPr>
          <w:rFonts w:ascii="Times New Roman" w:hAnsi="Times New Roman"/>
          <w:sz w:val="24"/>
          <w:szCs w:val="24"/>
        </w:rPr>
      </w:pPr>
    </w:p>
    <w:p w:rsidR="006B55CB" w:rsidRDefault="006B55CB" w:rsidP="006B55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3811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</w:t>
      </w:r>
      <w:r w:rsidR="003811C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3811CE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 de, 2017.</w:t>
      </w:r>
    </w:p>
    <w:p w:rsidR="006B55CB" w:rsidRDefault="006B55CB" w:rsidP="006B55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11CE" w:rsidRDefault="003811CE" w:rsidP="006B55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11CE" w:rsidRDefault="003811CE" w:rsidP="006B55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55CB" w:rsidRDefault="006B55CB" w:rsidP="006B55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55CB" w:rsidRDefault="006B55CB" w:rsidP="006B55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6B55CB" w:rsidRDefault="006B55CB" w:rsidP="006B55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B55CB" w:rsidRDefault="006B55CB" w:rsidP="006B55CB"/>
    <w:p w:rsidR="00214960" w:rsidRDefault="00214960"/>
    <w:sectPr w:rsidR="00214960" w:rsidSect="003811CE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CB"/>
    <w:rsid w:val="000F30F9"/>
    <w:rsid w:val="00214960"/>
    <w:rsid w:val="003811CE"/>
    <w:rsid w:val="006B55CB"/>
    <w:rsid w:val="008067E1"/>
    <w:rsid w:val="00A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cp:lastPrinted>2017-03-02T12:46:00Z</cp:lastPrinted>
  <dcterms:created xsi:type="dcterms:W3CDTF">2017-03-02T12:46:00Z</dcterms:created>
  <dcterms:modified xsi:type="dcterms:W3CDTF">2017-03-02T12:46:00Z</dcterms:modified>
</cp:coreProperties>
</file>