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>
        <w:rPr>
          <w:b/>
          <w:color w:val="000000"/>
          <w:sz w:val="28"/>
          <w:szCs w:val="28"/>
        </w:rPr>
        <w:t>3</w:t>
      </w:r>
      <w:r w:rsidR="0028490C">
        <w:rPr>
          <w:b/>
          <w:color w:val="000000"/>
          <w:sz w:val="28"/>
          <w:szCs w:val="28"/>
        </w:rPr>
        <w:t>5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Pr="0028490C" w:rsidRDefault="00023D34" w:rsidP="00023D34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 xml:space="preserve">que </w:t>
      </w:r>
      <w:r w:rsidR="004E35D9" w:rsidRPr="004E35D9">
        <w:rPr>
          <w:b/>
          <w:color w:val="000000"/>
        </w:rPr>
        <w:t xml:space="preserve">efetue </w:t>
      </w:r>
      <w:r w:rsidR="004E35D9">
        <w:rPr>
          <w:b/>
          <w:color w:val="000000"/>
        </w:rPr>
        <w:t xml:space="preserve">o </w:t>
      </w:r>
      <w:r w:rsidR="004E35D9" w:rsidRPr="004E35D9">
        <w:rPr>
          <w:b/>
          <w:color w:val="000000"/>
        </w:rPr>
        <w:t xml:space="preserve">recapeamento </w:t>
      </w:r>
      <w:r w:rsidR="0028490C" w:rsidRPr="0028490C">
        <w:rPr>
          <w:b/>
          <w:color w:val="000000"/>
        </w:rPr>
        <w:t xml:space="preserve">na Rua Vinicius </w:t>
      </w:r>
      <w:proofErr w:type="spellStart"/>
      <w:r w:rsidR="0028490C" w:rsidRPr="0028490C">
        <w:rPr>
          <w:b/>
          <w:color w:val="000000"/>
        </w:rPr>
        <w:t>Baltieri</w:t>
      </w:r>
      <w:proofErr w:type="spellEnd"/>
      <w:r w:rsidR="0028490C" w:rsidRPr="0028490C">
        <w:rPr>
          <w:b/>
          <w:color w:val="000000"/>
        </w:rPr>
        <w:t>, em frente ao nº 85, no Bairro Horto Florestal</w:t>
      </w:r>
      <w:r w:rsidR="0028490C" w:rsidRPr="0028490C">
        <w:rPr>
          <w:b/>
          <w:color w:val="000000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  <w:r w:rsidRPr="0028490C">
        <w:rPr>
          <w:b/>
          <w:color w:val="000000"/>
        </w:rPr>
        <w:t>Indico</w:t>
      </w:r>
      <w:r w:rsidRPr="0028490C">
        <w:rPr>
          <w:color w:val="000000"/>
        </w:rPr>
        <w:t xml:space="preserve">, </w:t>
      </w:r>
      <w:proofErr w:type="gramStart"/>
      <w:r w:rsidRPr="0028490C">
        <w:rPr>
          <w:color w:val="000000"/>
        </w:rPr>
        <w:t>após</w:t>
      </w:r>
      <w:proofErr w:type="gramEnd"/>
      <w:r w:rsidRPr="0028490C">
        <w:rPr>
          <w:color w:val="000000"/>
        </w:rPr>
        <w:t xml:space="preserve"> cumprida as formalidades regimentais, ao Chefe do Poder Executivo, para que através do setor competente, efetue recapeamento na Rua Vinicius </w:t>
      </w:r>
      <w:proofErr w:type="spellStart"/>
      <w:r w:rsidRPr="0028490C">
        <w:rPr>
          <w:color w:val="000000"/>
        </w:rPr>
        <w:t>Baltieri</w:t>
      </w:r>
      <w:proofErr w:type="spellEnd"/>
      <w:r w:rsidRPr="0028490C">
        <w:rPr>
          <w:color w:val="000000"/>
        </w:rPr>
        <w:t>, em frente ao nº 85, no Bairro Horto Florestal.</w:t>
      </w: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  <w:r w:rsidRPr="0028490C">
        <w:rPr>
          <w:color w:val="000000"/>
        </w:rPr>
        <w:t>Apresento esta indicação, por ser reivindicação de munícipes, que estão encontrando dificuldades inclusive de entrar com carro em suas residências</w:t>
      </w:r>
      <w:r>
        <w:rPr>
          <w:color w:val="000000"/>
        </w:rPr>
        <w:t>.</w:t>
      </w:r>
    </w:p>
    <w:p w:rsidR="007F0E6F" w:rsidRPr="007F0E6F" w:rsidRDefault="007F0E6F" w:rsidP="007F0E6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023D34" w:rsidRPr="00023D34" w:rsidRDefault="00023D34" w:rsidP="00023D34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23D34"/>
    <w:rsid w:val="0028490C"/>
    <w:rsid w:val="004E35D9"/>
    <w:rsid w:val="00604684"/>
    <w:rsid w:val="007F0E6F"/>
    <w:rsid w:val="00A94A89"/>
    <w:rsid w:val="00BD57D1"/>
    <w:rsid w:val="00C241C6"/>
    <w:rsid w:val="00C839A9"/>
    <w:rsid w:val="00D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2017-02-16T11:10:00Z</cp:lastPrinted>
  <dcterms:created xsi:type="dcterms:W3CDTF">2017-02-16T11:12:00Z</dcterms:created>
  <dcterms:modified xsi:type="dcterms:W3CDTF">2017-02-16T11:12:00Z</dcterms:modified>
</cp:coreProperties>
</file>