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F7" w:rsidRPr="009D46F7" w:rsidRDefault="009D46F7" w:rsidP="009D46F7">
      <w:pPr>
        <w:pStyle w:val="NormalWeb"/>
        <w:rPr>
          <w:b/>
          <w:sz w:val="28"/>
          <w:szCs w:val="28"/>
        </w:rPr>
      </w:pPr>
      <w:r w:rsidRPr="009D46F7">
        <w:rPr>
          <w:b/>
          <w:sz w:val="28"/>
          <w:szCs w:val="28"/>
        </w:rPr>
        <w:t>INDICAÇÃO Nº 0</w:t>
      </w:r>
      <w:r>
        <w:rPr>
          <w:b/>
          <w:sz w:val="28"/>
          <w:szCs w:val="28"/>
        </w:rPr>
        <w:t>09</w:t>
      </w:r>
      <w:bookmarkStart w:id="0" w:name="_GoBack"/>
      <w:bookmarkEnd w:id="0"/>
      <w:r w:rsidRPr="009D46F7">
        <w:rPr>
          <w:b/>
          <w:sz w:val="28"/>
          <w:szCs w:val="28"/>
        </w:rPr>
        <w:t xml:space="preserve">/2017 </w:t>
      </w:r>
    </w:p>
    <w:p w:rsidR="009D46F7" w:rsidRPr="009D46F7" w:rsidRDefault="009D46F7" w:rsidP="009D46F7">
      <w:pPr>
        <w:pStyle w:val="NormalWeb"/>
        <w:ind w:left="2835"/>
        <w:jc w:val="both"/>
        <w:rPr>
          <w:b/>
        </w:rPr>
      </w:pPr>
      <w:r w:rsidRPr="009D46F7">
        <w:rPr>
          <w:b/>
          <w:u w:val="single"/>
        </w:rPr>
        <w:t>Ementa</w:t>
      </w:r>
      <w:r w:rsidRPr="009D46F7">
        <w:rPr>
          <w:b/>
        </w:rPr>
        <w:t xml:space="preserve">: Indica ao Chefe do Poder Executivo, que estude a possibilidade de a farmácia da Santa Casa fornecer medicamentos para os casos de urgências e emergências de pacientes que passam na UPA após o horário das 16h00min durante a semana, e nos finais de semana 24h00min. </w:t>
      </w:r>
    </w:p>
    <w:p w:rsidR="009D46F7" w:rsidRDefault="009D46F7" w:rsidP="009D46F7">
      <w:pPr>
        <w:pStyle w:val="NormalWeb"/>
      </w:pPr>
      <w:r>
        <w:t xml:space="preserve">Senhor Presidente, </w:t>
      </w:r>
    </w:p>
    <w:p w:rsidR="009D46F7" w:rsidRDefault="009D46F7" w:rsidP="009D46F7">
      <w:pPr>
        <w:pStyle w:val="NormalWeb"/>
        <w:ind w:firstLine="1418"/>
        <w:jc w:val="both"/>
      </w:pPr>
      <w:r>
        <w:t xml:space="preserve">INDICO, </w:t>
      </w:r>
      <w:proofErr w:type="gramStart"/>
      <w:r>
        <w:t>após</w:t>
      </w:r>
      <w:proofErr w:type="gramEnd"/>
      <w:r>
        <w:t xml:space="preserve"> cumprida as formalidades regimentais, ao Chefe do Poder Executivo, para que através do setor competente, estude a possibilidade de a farmácia da Santa Casa fornecer medicamentos para os casos de urgências e emergências aos pacientes que passam na UPA após as 16h00min  durante a semana, e aos finais de semana 24h00min  quando a farmácia do município já se encontra fechado, tendo em vista que a maioria desses pacientes não tem condições de comprar esses medicamentos receitados pelos médicos de plantão e que precisam ser tomados em imediato. </w:t>
      </w:r>
    </w:p>
    <w:p w:rsidR="009D46F7" w:rsidRDefault="009D46F7" w:rsidP="009D46F7">
      <w:pPr>
        <w:pStyle w:val="NormalWeb"/>
        <w:ind w:firstLine="1418"/>
        <w:jc w:val="both"/>
      </w:pPr>
      <w:r>
        <w:t xml:space="preserve">Certamente o fornecimento desses medicamentos na farmácia da Santa Casa após este horário irá contribuir com a saúde do munícipe que por muitas vezes tem que aguarda o dia seguinte quando a farmácia municipal abre novamente, mas precisa que tomem o medicamento de imediato. </w:t>
      </w:r>
    </w:p>
    <w:p w:rsidR="009D46F7" w:rsidRDefault="009D46F7" w:rsidP="009D46F7">
      <w:pPr>
        <w:pStyle w:val="NormalWeb"/>
        <w:ind w:firstLine="1418"/>
        <w:jc w:val="both"/>
      </w:pPr>
      <w:r>
        <w:t xml:space="preserve">Sugerimos que esses medicamentos sejam fornecidos do seguinte modo: </w:t>
      </w:r>
    </w:p>
    <w:p w:rsidR="009D46F7" w:rsidRDefault="009D46F7" w:rsidP="009D46F7">
      <w:pPr>
        <w:pStyle w:val="NormalWeb"/>
        <w:ind w:firstLine="1418"/>
        <w:jc w:val="both"/>
      </w:pPr>
      <w:r>
        <w:t xml:space="preserve">Os pacientes que passam na </w:t>
      </w:r>
      <w:proofErr w:type="gramStart"/>
      <w:r>
        <w:t>UPA</w:t>
      </w:r>
      <w:proofErr w:type="gramEnd"/>
      <w:r>
        <w:t xml:space="preserve"> com o medico plantonista, quando receitado com a data e horário após as 16h00min durante a semana, e nos finais de semana das 16h00min da sexta-feira até as 06h00min da segunda feira, possam retirar o medicamento que o medico receitou. Somente para estes casos. O farmacêutico recolherá a guia de medicamento onde será arquivado junto ao prontuário do munícipe e controle do hospital. Isso exige uma parceria da Santa Casa com farmácia da prefeitura para que alguns desses medicamentos de urgências estejam sempre disponíveis. </w:t>
      </w:r>
    </w:p>
    <w:p w:rsidR="009D46F7" w:rsidRDefault="009D46F7" w:rsidP="009D46F7">
      <w:pPr>
        <w:pStyle w:val="NormalWeb"/>
        <w:ind w:firstLine="1418"/>
        <w:jc w:val="both"/>
      </w:pPr>
    </w:p>
    <w:p w:rsidR="009D46F7" w:rsidRDefault="009D46F7" w:rsidP="009D46F7">
      <w:pPr>
        <w:pStyle w:val="NormalWeb"/>
        <w:jc w:val="center"/>
        <w:rPr>
          <w:b/>
        </w:rPr>
      </w:pPr>
      <w:r w:rsidRPr="009D46F7">
        <w:rPr>
          <w:b/>
        </w:rPr>
        <w:t>Sala das Sessões, São Pedro 19 de Janeiro de, 2017.</w:t>
      </w:r>
    </w:p>
    <w:p w:rsidR="009D46F7" w:rsidRDefault="009D46F7" w:rsidP="009D46F7">
      <w:pPr>
        <w:pStyle w:val="NormalWeb"/>
        <w:jc w:val="center"/>
        <w:rPr>
          <w:b/>
        </w:rPr>
      </w:pPr>
    </w:p>
    <w:p w:rsidR="009D46F7" w:rsidRPr="009D46F7" w:rsidRDefault="009D46F7" w:rsidP="009D46F7">
      <w:pPr>
        <w:pStyle w:val="NormalWeb"/>
        <w:jc w:val="center"/>
        <w:rPr>
          <w:b/>
        </w:rPr>
      </w:pPr>
    </w:p>
    <w:p w:rsidR="009D46F7" w:rsidRPr="009D46F7" w:rsidRDefault="009D46F7" w:rsidP="009D46F7">
      <w:pPr>
        <w:pStyle w:val="NormalWeb"/>
        <w:spacing w:after="0" w:afterAutospacing="0"/>
        <w:rPr>
          <w:b/>
        </w:rPr>
      </w:pPr>
      <w:r w:rsidRPr="009D46F7">
        <w:rPr>
          <w:b/>
        </w:rPr>
        <w:t xml:space="preserve">ROBERSON PEDROSA DE OLIVEIRA                     </w:t>
      </w:r>
      <w:r>
        <w:rPr>
          <w:b/>
        </w:rPr>
        <w:t xml:space="preserve">     </w:t>
      </w:r>
      <w:r w:rsidRPr="009D46F7">
        <w:rPr>
          <w:b/>
        </w:rPr>
        <w:t>ADILSON DE JESUS</w:t>
      </w:r>
    </w:p>
    <w:p w:rsidR="009D46F7" w:rsidRPr="009D46F7" w:rsidRDefault="009D46F7" w:rsidP="009D46F7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 xml:space="preserve">                     </w:t>
      </w:r>
      <w:r w:rsidRPr="009D46F7">
        <w:rPr>
          <w:b/>
        </w:rPr>
        <w:t>VEREADOR                                                          VEREADOR</w:t>
      </w:r>
    </w:p>
    <w:p w:rsidR="0023664D" w:rsidRDefault="0023664D"/>
    <w:sectPr w:rsidR="0023664D" w:rsidSect="009D46F7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6F7"/>
    <w:rsid w:val="0023664D"/>
    <w:rsid w:val="009D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4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4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9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2017-01-19T14:55:00Z</dcterms:created>
  <dcterms:modified xsi:type="dcterms:W3CDTF">2017-01-19T14:59:00Z</dcterms:modified>
</cp:coreProperties>
</file>